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2B" w:rsidRDefault="000D262B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3882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767C0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883882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186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763"/>
        <w:gridCol w:w="1763"/>
        <w:gridCol w:w="3526"/>
      </w:tblGrid>
      <w:tr w:rsidR="00883882" w:rsidRPr="003C78FD" w:rsidTr="00B06665">
        <w:trPr>
          <w:trHeight w:val="1137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ΕΙΔΟΣ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ΤΙΜΗ ΧΩΡΙΣ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ΑΞΙΑ</w:t>
            </w:r>
          </w:p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(τιμή μονάδας  επί ζητούμενη ποσότητα)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ΑΓΕΛΑΔΩΝ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2D43DD" w:rsidP="002D43D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83882" w:rsidRPr="009767C0">
              <w:rPr>
                <w:rFonts w:ascii="Tahoma" w:hAnsi="Tahoma" w:cs="Tahoma"/>
                <w:sz w:val="20"/>
                <w:szCs w:val="20"/>
              </w:rPr>
              <w:t xml:space="preserve">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  <w:r w:rsidRPr="009767C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9767C0">
              <w:rPr>
                <w:rFonts w:ascii="Tahoma" w:hAnsi="Tahoma" w:cs="Tahoma"/>
                <w:sz w:val="20"/>
                <w:szCs w:val="20"/>
              </w:rPr>
              <w:t>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ΠΡΟΒΑΤΩΝ Α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2D43DD" w:rsidP="002D43D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883882" w:rsidRPr="009767C0">
              <w:rPr>
                <w:rFonts w:ascii="Tahoma" w:hAnsi="Tahoma" w:cs="Tahoma"/>
                <w:sz w:val="20"/>
                <w:szCs w:val="20"/>
              </w:rPr>
              <w:t xml:space="preserve">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€/τόνο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ΠΡΟΒΑΤΩΝ Β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2D43DD" w:rsidP="002D43D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883882" w:rsidRPr="009767C0">
              <w:rPr>
                <w:rFonts w:ascii="Tahoma" w:hAnsi="Tahoma" w:cs="Tahoma"/>
                <w:sz w:val="20"/>
                <w:szCs w:val="20"/>
              </w:rPr>
              <w:t xml:space="preserve">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9767C0">
              <w:rPr>
                <w:rFonts w:ascii="Tahoma" w:hAnsi="Tahoma" w:cs="Tahoma"/>
                <w:sz w:val="20"/>
                <w:szCs w:val="20"/>
              </w:rPr>
              <w:t>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ΟΡΝΙΘΩΝ ΩΟΤΟΚΙΑΣ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2D43DD" w:rsidP="002D43D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883882" w:rsidRPr="009767C0">
              <w:rPr>
                <w:rFonts w:ascii="Tahoma" w:hAnsi="Tahoma" w:cs="Tahoma"/>
                <w:sz w:val="20"/>
                <w:szCs w:val="20"/>
              </w:rPr>
              <w:t xml:space="preserve">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€/τόνο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758"/>
        </w:trPr>
        <w:tc>
          <w:tcPr>
            <w:tcW w:w="10186" w:type="dxa"/>
            <w:gridSpan w:val="4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882" w:rsidRPr="003C78FD" w:rsidTr="00B06665">
        <w:trPr>
          <w:trHeight w:val="379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ΧΩΡΙΣ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758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Φ.Π.Α. ΠΟΥ ΑΝΤΙΣΤΟΙΧΕΙ ΣΤΗ ΣΥΝΟΛΙΚΗ ΠΡΟΣΦΕΡΟΜΕΝΗ ΤΙΜΗ (</w:t>
            </w:r>
            <w:r>
              <w:rPr>
                <w:rFonts w:ascii="Tahoma" w:hAnsi="Tahoma" w:cs="Tahoma"/>
                <w:sz w:val="20"/>
                <w:szCs w:val="20"/>
              </w:rPr>
              <w:t>---</w:t>
            </w:r>
            <w:r w:rsidRPr="009767C0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ΜΕ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883882" w:rsidRPr="009767C0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3882" w:rsidRDefault="00883882" w:rsidP="00883882">
      <w:pPr>
        <w:pStyle w:val="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Χ</w:t>
      </w:r>
      <w:r w:rsidRPr="004948C7">
        <w:rPr>
          <w:rFonts w:ascii="Tahoma" w:hAnsi="Tahoma" w:cs="Tahoma"/>
          <w:sz w:val="20"/>
          <w:szCs w:val="20"/>
        </w:rPr>
        <w:t>ρόνο</w:t>
      </w:r>
      <w:r>
        <w:rPr>
          <w:rFonts w:ascii="Tahoma" w:hAnsi="Tahoma" w:cs="Tahoma"/>
          <w:sz w:val="20"/>
          <w:szCs w:val="20"/>
        </w:rPr>
        <w:t>ς</w:t>
      </w:r>
      <w:r w:rsidRPr="004948C7">
        <w:rPr>
          <w:rFonts w:ascii="Tahoma" w:hAnsi="Tahoma" w:cs="Tahoma"/>
          <w:sz w:val="20"/>
          <w:szCs w:val="20"/>
        </w:rPr>
        <w:t xml:space="preserve"> ισχύος της προσφοράς</w:t>
      </w:r>
      <w:r>
        <w:rPr>
          <w:rFonts w:ascii="Tahoma" w:hAnsi="Tahoma" w:cs="Tahoma"/>
          <w:sz w:val="20"/>
          <w:szCs w:val="20"/>
        </w:rPr>
        <w:t>……………………………….</w:t>
      </w:r>
    </w:p>
    <w:p w:rsidR="00883882" w:rsidRDefault="00883882" w:rsidP="00883882"/>
    <w:p w:rsidR="00883882" w:rsidRPr="00CB5070" w:rsidRDefault="00883882" w:rsidP="00883882"/>
    <w:p w:rsidR="00883882" w:rsidRDefault="00883882" w:rsidP="00883882">
      <w:pPr>
        <w:pStyle w:val="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ΣΦΡΑΓΙΔΑ ΚΑΙ ΥΠΟΓΡΑΦΗ ΕΤΑΙΡΕΙΑΣ</w:t>
      </w:r>
    </w:p>
    <w:p w:rsidR="007D2A2D" w:rsidRDefault="000D262B"/>
    <w:sectPr w:rsidR="007D2A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2B" w:rsidRDefault="000D262B" w:rsidP="000D262B">
      <w:r>
        <w:separator/>
      </w:r>
    </w:p>
  </w:endnote>
  <w:endnote w:type="continuationSeparator" w:id="0">
    <w:p w:rsidR="000D262B" w:rsidRDefault="000D262B" w:rsidP="000D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2B" w:rsidRDefault="000D262B" w:rsidP="000D262B">
      <w:r>
        <w:separator/>
      </w:r>
    </w:p>
  </w:footnote>
  <w:footnote w:type="continuationSeparator" w:id="0">
    <w:p w:rsidR="000D262B" w:rsidRDefault="000D262B" w:rsidP="000D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2B" w:rsidRDefault="000D262B">
    <w:pPr>
      <w:pStyle w:val="a3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 w:rsidRPr="00EC7A86">
      <w:rPr>
        <w:rFonts w:ascii="Tahoma" w:hAnsi="Tahoma" w:cs="Tahoma"/>
        <w:b/>
        <w:sz w:val="20"/>
      </w:rPr>
      <w:t>1014/17.12.2020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ΤΜΗΜΑΤΙΚΗ ΠΡΟΜΗΘΕΙΑ ΜΙΓΜΑΤΩΝ ΣΥΜΠΥΚΝΩΜΕΝΩΝ ΖΩΟΤΡΟΦΩΝ ΤΟΥ ΚΤΗΝΟΤΡΟΦΕΙΟΥ ΤΟΥ Γ.Π.Α.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C"/>
    <w:rsid w:val="000D262B"/>
    <w:rsid w:val="002B3480"/>
    <w:rsid w:val="002D43DD"/>
    <w:rsid w:val="003979FC"/>
    <w:rsid w:val="00883882"/>
    <w:rsid w:val="00E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6D9"/>
  <w15:chartTrackingRefBased/>
  <w15:docId w15:val="{49D85672-9419-4D65-A73D-99F6CD7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8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8838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883882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unhideWhenUsed/>
    <w:rsid w:val="000D26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62B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0D26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D262B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2019-06-24T10:56:00Z</dcterms:created>
  <dcterms:modified xsi:type="dcterms:W3CDTF">2020-12-17T11:28:00Z</dcterms:modified>
</cp:coreProperties>
</file>