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D7" w:rsidRPr="00CE1ED7" w:rsidRDefault="00CE1ED7" w:rsidP="00CE1ED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CE1ED7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ΥΠΟΔΕΙΓΜΑ </w:t>
      </w:r>
      <w:bookmarkStart w:id="0" w:name="_GoBack"/>
      <w:bookmarkEnd w:id="0"/>
      <w:r w:rsidRPr="00CE1ED7">
        <w:rPr>
          <w:rFonts w:ascii="Tahoma" w:eastAsia="Times New Roman" w:hAnsi="Tahoma" w:cs="Tahoma"/>
          <w:b/>
          <w:sz w:val="20"/>
          <w:szCs w:val="20"/>
          <w:lang w:eastAsia="el-GR"/>
        </w:rPr>
        <w:t>ΟΙΚΟΝΟΜΙΚΗΣ ΠΡΟΣΦΟΡΑΣ ΜΕΛΑΝΙΩΝ ΕΚΤΥΠΩΣΗΣ</w:t>
      </w:r>
    </w:p>
    <w:p w:rsidR="00CE1ED7" w:rsidRPr="00CE1ED7" w:rsidRDefault="00CE1ED7" w:rsidP="00CE1ED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678"/>
        <w:gridCol w:w="3860"/>
        <w:gridCol w:w="812"/>
        <w:gridCol w:w="1505"/>
        <w:gridCol w:w="1269"/>
        <w:gridCol w:w="1388"/>
        <w:gridCol w:w="1603"/>
        <w:gridCol w:w="1114"/>
        <w:gridCol w:w="1144"/>
        <w:gridCol w:w="1170"/>
        <w:gridCol w:w="1334"/>
      </w:tblGrid>
      <w:tr w:rsidR="00CE1ED7" w:rsidRPr="00CE1ED7" w:rsidTr="00F2039B">
        <w:trPr>
          <w:trHeight w:val="51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ΕΝΔΕΙΚΤΙΚΗ ΠΟΣΟΤΗΤΑ</w:t>
            </w:r>
          </w:p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(1)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ΠΡΟΣΦΕΡ.</w:t>
            </w:r>
          </w:p>
          <w:p w:rsidR="00CE1ED7" w:rsidRPr="00CE1ED7" w:rsidRDefault="00CE1ED7" w:rsidP="00CE1ED7">
            <w:pPr>
              <w:tabs>
                <w:tab w:val="left" w:pos="1771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ΚΑΤΑΣΚΕΥ.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ΟΙΚΟΣ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ΓΝΗΣΙΟ/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ΙΣΟΔΥΝΑΜΟ/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ΣΥΜΒΑΤΟ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ΤΙΜΗ Μ.Μ. ΧΩΡΙΣ Φ.Π.Α. (2)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ΤΕΛΙΚΗ ΤΙΜΗ ΧΩΡΙΣ Φ.Π.Α. (3)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(1 Χ 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Φ.Π.Α. 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(4)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(3 </w:t>
            </w: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>x</w:t>
            </w: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…%)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ΤΕΛΙΚΗ ΤΙΜΗ ΜΕ Φ.Π.Α.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(5)</w:t>
            </w:r>
          </w:p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(3+4)</w:t>
            </w: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932XL BLK CN053AE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CYAN CN054AE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YELLOW CN056AE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933XL MAGENTA CN055AE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934XL BLK C2P23AE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CYAN C2P24AE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YELLOW C2P264AE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935XL MAGENTA C2P25AE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Black (F6V25AE)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No.652 Tri-</w:t>
            </w:r>
            <w:proofErr w:type="spellStart"/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colour</w:t>
            </w:r>
            <w:proofErr w:type="spellEnd"/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(F6V24AE)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59X LaserJet Black Toner (10k) (CF259X)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</w:t>
            </w:r>
            <w:proofErr w:type="spellStart"/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</w:t>
            </w:r>
            <w:proofErr w:type="spellEnd"/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CF287X Black HC (18k) (CF287X)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37A LaserJet Black Toner (11k) (CF237A)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E260DN E260A11E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SAMSUNG XPRESS MLT-R116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AL-M200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VERSALINK B7030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B410D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C7700KH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C7700CH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C7700MH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C7700  C7700YH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70C2HCO HIGH YIELD CYAN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70C2HMO HIGH YIELD MAGENTA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70C2HYO HIGH YIELD YELLOW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70C2HKO HIGH YIELD BLACK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CANON 701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CANON EP-87DR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C9704A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HP LJ Q3964A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DRUM XEROX 4110 - 013R00646 61000s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DRUM XEROX WORKCENTRE PRO 535  - 113R00295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CL-51 COLOUR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953XL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PG-50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PG-540XL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PG-541XL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CANON PG-512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CL-513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BLACK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EPSON T18XL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 51645AE 42ml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HP C4844A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C4906AE 940XL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C4907AE 940XL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C4908AE 940XL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C4909AE 940XL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C4911A CYAN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C4912A MAGENTA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C4913A YELLOW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C6615DE  BLK N.15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C6625AE TRICOLOR N.17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C6656AE BLK 19ml N.56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C6657AE TRICOLOR 17ml N.57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C8766EE TRICOLOR 7ml 343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M3145idn-M3645idn TONER BLACK (TK-3060)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C9351CE BLK N.21XL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C9352CE TRICOLOR N.22XL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CB336EE BLK 350XL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CB338EE TRICOLOR 351XL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CC641EE 300XL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CC644EE 300XL TRICOLOR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CD972AE 920XL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CD973AE 920XL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CD974AE 920XL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CD975AE 920XL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CN045AE BLK 950XL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CN046AE CYAN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CN047AE MAGENTA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HP CN048AE YELLOW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Brother TN-2420 Black HC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CANON LBP220/MF440 SERIES TONER BLACK HC (10k)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BLK 2.2K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CYAN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MAGENTA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OKI C301/321/MC332/342 TNR YELLOW 1.5K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2090N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LEXMARK 18C 2110N 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C4811A 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C4812A 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PRINTHEAD HP C4813A 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Black (C13T34714010)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Cyan (C13T34724010)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Magenta (C13T34734010)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Epson 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Μελάνι</w:t>
            </w: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 Inkjet No.34XL Yellow (C13T34744010)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 HP CE312A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 RICOH SP 1100SF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 TOSHIBA E-STUDIO T-4530E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4600 106R01535 HY 30K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701BK 5K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701C 4K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701M 4K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701Y 4K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707BK BLK 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707C CYAN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707M MAGENTA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707Y YELLOW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719H 6,4K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FX3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CANON T/FX8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E30/E31/E40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C13S050521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EPSON S050584/S050583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EPSON EPL 6200 BLK HC C13S050166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CE313A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C7115A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C4129X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CE255X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CF281A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CF226X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C9723A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C9733A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CB435A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CB436A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CB543A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CC364X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CE285A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CE505X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KYOCERA 4012I TONER BLACK (TK-7225)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Q2612A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Toner 83A LJ PRO M127/125 Black (1.5k) (CF283A)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HP LJ Q3963A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CE740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CE741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CE742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CE743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LJ Q5949X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Black 12,5K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Cyan 9.5K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Yellow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Laser 508X HP LJ Color M552 Magenta 9,5K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HP LaserJet P1560, M1536MFP Black Toner (CE278A)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Q7560A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Q7561A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Q7562A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TONER HP LJ Q7563A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Q2610A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KONICA MINOLTA 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C5200CS CYAN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C5200KS BLK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C5200MS MAGENTA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LEXMARK C5200YS YELLOW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ML-3560 HY 12K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BLK 3K - 106R00679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CYAN 2K - 106R00676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MAGENTA 2K - 106R00677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6100 YELLOWK - 106R00678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BLK 2,5K - 106R01281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CYAN 1,9K - 106R01278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MAGENTA 1,9K - 106R01279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PHASER XEROX 6130 YELLOW 1,9K - 106R01280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TONER KYOSERA MITA KM2530 370AB000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BLACK - CLT-K5082L 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CYAN - CLT-C5082L 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MAGENTA - CLT-M5082L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CLP620 YELLOW - CLT-Y5082L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ML-4510DN 7K - MLT-D307S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MLT-D1052S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SHARP 5516 AR020T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UTAX CD1016/1116 18K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WORKCENTRE PRO 128 30K - 006R01182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XEROX 4110 (81K) -006R01237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BLACK 7,1K -106R01506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CYAN 5K -106R01503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MAGENTA 5K -106R01504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PHASER 6700 YELLOW 5K -106R01505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XEROX WORKCENTRE PRO 535  - 106R00370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EPSON DFX9000 - S015384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ΜΕΛΑΝΟΤΑΙΝΙΕΣ ΕΚΤΥΠΩΤΗ IBM 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 593 10335 (PK941)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DELL595 10002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C4182X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CE390X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E360X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T650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602H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ML-D4550 (20000)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MLT-D116L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MLT-D203L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MLT-D204E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KYOCERA MITA TK-3130 -4200DN 25K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406522  SP3400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RICOH 407254  SP200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C2671A CYAN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C2672A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C2673A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Q5953A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HP CB403A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C5222KS BK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C5222CS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C5222MS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C5222YS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C540H1KG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C540H1CG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C540H1MG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LEXMARK C540H1YG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CLP-K660B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CLP-C660B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CLP-M660B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SAMSUNG CLP-Y660B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26K BLK 0452B002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MAGENTA 0454B002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YELLOW 0455B002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CANON IRC2880 C-EXV21 14K CYAN 0453B002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44318608 11K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44318607 11.5K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44318606 11.5K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TONER OKI 44318605 11.5K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CLT-K504S BLK 2,5K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CLT-C504S CYAN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CLT-Y504SYELLOW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239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TONER SAMSUNG CLT-M504S MAGENTA 1,8K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18C1974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INKJET LEXMARK 18C1960 COLOR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MATTE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MAGENTA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INKJET CANON PFI -102 (130ml)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KONICA MINOLTA BIZHUB 227/287/367 TN323 BLACK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BLACK TONER (1.5k) (106R02775)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249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3260, WC 3225 DRUM (10k) (101R00474)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(Black) (006R01457)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(Cyan) (006R01460) (XER006R01460)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(Yellow) (006R01458)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Toner WC 7120/7125 (Magenta) (006R01459)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BLACK DRUM (67k) (013R00657)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MAGENTA DRUM (51k) (013R00659)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CYAN DRUM (013R00660) (51K)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7120/7125 YELLOW DRUM (51k) (013R00658)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3210/3220 HC BLACK TONER (4.1k) (106R01486)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259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B205/210/215 TONER CRTR BLACK (3k) (106R04348)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6000/6010 BLK TONER (2k) (106R01630)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XEROX WC 123/128 TONER (006R01182)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BLACK (2.5K) (106R03476)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CYAN (1K) (106R03473)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YELLOW (1K) (106R03475)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MAGENTA (1K) (106R03474)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BLACK (48K) (108R01420)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MAGENTA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XEROX PHASER 6510/WC 6515 DRUM YELLOW (48K)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269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6510/WC 6515 DRUM CYAN (48K)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WC 3335/3345/PHASER 3330 BLACK TONER HC (8.5k) (106R03622)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BLACK TONER (3k) (113R00722)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YELLOW TONER (2k) (113R00721)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CYAN TONER (2k) (113R00719)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CE1ED7" w:rsidRPr="00CE1ED7" w:rsidTr="00F2039B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274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D7" w:rsidRPr="00CE1ED7" w:rsidRDefault="00CE1ED7" w:rsidP="00CE1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XEROX PHASER 6180 MAGENTA TONER (2k) (113R00720)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E1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D7" w:rsidRPr="00CE1ED7" w:rsidRDefault="00CE1ED7" w:rsidP="00CE1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CE1ED7" w:rsidRPr="00CE1ED7" w:rsidRDefault="00CE1ED7" w:rsidP="00CE1ED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9980" w:type="dxa"/>
        <w:tblInd w:w="22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154"/>
        <w:gridCol w:w="1521"/>
        <w:gridCol w:w="1068"/>
        <w:gridCol w:w="1504"/>
      </w:tblGrid>
      <w:tr w:rsidR="00CE1ED7" w:rsidRPr="00CE1ED7" w:rsidTr="00F2039B">
        <w:trPr>
          <w:trHeight w:val="3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ΣΥΝΟΛΙΚΗ ΠΡΟΣΦΕΡΟΜΕΝΗ ΤΙΜΗ ΧΩΡΙΣ Φ.Π.Α.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  <w:tr w:rsidR="00CE1ED7" w:rsidRPr="00CE1ED7" w:rsidTr="00F2039B">
        <w:trPr>
          <w:trHeight w:val="758"/>
        </w:trPr>
        <w:tc>
          <w:tcPr>
            <w:tcW w:w="733" w:type="dxa"/>
            <w:tcBorders>
              <w:left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Φ.Π.Α. ΠΟΥ ΑΝΤΙΣΤΟΙΧΕΙ ΣΤΗ ΣΥΝΟΛΙΚΗ ΠΡΟΣΦΕΡΟΜΕΝΗ ΤΙΜΗ (---%)</w:t>
            </w:r>
          </w:p>
        </w:tc>
        <w:tc>
          <w:tcPr>
            <w:tcW w:w="1521" w:type="dxa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  <w:tr w:rsidR="00CE1ED7" w:rsidRPr="00CE1ED7" w:rsidTr="00F2039B">
        <w:trPr>
          <w:trHeight w:val="379"/>
        </w:trPr>
        <w:tc>
          <w:tcPr>
            <w:tcW w:w="733" w:type="dxa"/>
            <w:tcBorders>
              <w:left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</w:tcPr>
          <w:p w:rsidR="00CE1ED7" w:rsidRPr="00CE1ED7" w:rsidRDefault="00CE1ED7" w:rsidP="00CE1ED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ΣΥΝΟΛΙΚΗ ΠΡΟΣΦΕΡΟΜΕΝΗ ΤΙΜΗ ΜΕ Φ.Π.Α.</w:t>
            </w:r>
          </w:p>
        </w:tc>
        <w:tc>
          <w:tcPr>
            <w:tcW w:w="1521" w:type="dxa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</w:tcPr>
          <w:p w:rsidR="00CE1ED7" w:rsidRPr="00CE1ED7" w:rsidRDefault="00CE1ED7" w:rsidP="00CE1ED7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CE1ED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€</w:t>
            </w:r>
          </w:p>
        </w:tc>
      </w:tr>
    </w:tbl>
    <w:p w:rsidR="00CE1ED7" w:rsidRPr="00CE1ED7" w:rsidRDefault="00CE1ED7" w:rsidP="00CE1ED7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</w:p>
    <w:p w:rsidR="00CE1ED7" w:rsidRPr="00CE1ED7" w:rsidRDefault="00CE1ED7" w:rsidP="00CE1ED7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CE1ED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ΙΣΧΥΣ ΠΡΟΣΦΟΡΑΣ: </w:t>
      </w:r>
      <w:r w:rsidRPr="00CE1ED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προσφορές ισχύουν και δεσμεύουν τους Υποψήφιους Ανάδοχους</w:t>
      </w:r>
    </w:p>
    <w:p w:rsidR="00CE1ED7" w:rsidRPr="00CE1ED7" w:rsidRDefault="00CE1ED7" w:rsidP="00CE1ED7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CE1ED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επί </w:t>
      </w:r>
      <w:proofErr w:type="spellStart"/>
      <w:r w:rsidRPr="00CE1ED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εκατόν</w:t>
      </w:r>
      <w:proofErr w:type="spellEnd"/>
      <w:r w:rsidRPr="00CE1ED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είκοσι (180) ημέρες από την επόμενη της διενέργειας του διαγωνισμού.</w:t>
      </w:r>
    </w:p>
    <w:p w:rsidR="00CE1ED7" w:rsidRPr="00CE1ED7" w:rsidRDefault="00CE1ED7" w:rsidP="00CE1ED7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CE1ED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τιμές της προσφοράς δεν υπόκεινται σε μεταβολή κατά τη διάρκεια ισχύος της σύμβασης</w:t>
      </w:r>
    </w:p>
    <w:p w:rsidR="00CE1ED7" w:rsidRPr="00CE1ED7" w:rsidRDefault="00CE1ED7" w:rsidP="00CE1ED7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CE1ED7" w:rsidRPr="00CE1ED7" w:rsidRDefault="00CE1ED7" w:rsidP="00CE1ED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CE1ED7">
        <w:rPr>
          <w:rFonts w:ascii="Tahoma" w:eastAsia="Times New Roman" w:hAnsi="Tahoma" w:cs="Tahoma"/>
          <w:b/>
          <w:sz w:val="20"/>
          <w:szCs w:val="20"/>
          <w:lang w:eastAsia="el-GR"/>
        </w:rPr>
        <w:t>ΣΦΡΑΓΙΔΑ ΚΑΙ ΥΠΟΓΡΑΦΗ ΕΤΑΙΡΕΙΑΣ</w:t>
      </w:r>
    </w:p>
    <w:p w:rsidR="007D2A2D" w:rsidRDefault="00CE1ED7"/>
    <w:sectPr w:rsidR="007D2A2D" w:rsidSect="00CE1ED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D7" w:rsidRDefault="00CE1ED7" w:rsidP="00CE1ED7">
      <w:pPr>
        <w:spacing w:after="0" w:line="240" w:lineRule="auto"/>
      </w:pPr>
      <w:r>
        <w:separator/>
      </w:r>
    </w:p>
  </w:endnote>
  <w:endnote w:type="continuationSeparator" w:id="0">
    <w:p w:rsidR="00CE1ED7" w:rsidRDefault="00CE1ED7" w:rsidP="00CE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D7" w:rsidRDefault="00CE1ED7" w:rsidP="00CE1ED7">
      <w:pPr>
        <w:spacing w:after="0" w:line="240" w:lineRule="auto"/>
      </w:pPr>
      <w:r>
        <w:separator/>
      </w:r>
    </w:p>
  </w:footnote>
  <w:footnote w:type="continuationSeparator" w:id="0">
    <w:p w:rsidR="00CE1ED7" w:rsidRDefault="00CE1ED7" w:rsidP="00CE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D7" w:rsidRDefault="00CE1ED7" w:rsidP="00CE1ED7">
    <w:pPr>
      <w:pStyle w:val="a4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314/27.05.2021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ΓΙΑ ΤΗΝ </w:t>
    </w:r>
    <w:r w:rsidRPr="00D25919">
      <w:rPr>
        <w:rFonts w:ascii="Tahoma" w:hAnsi="Tahoma" w:cs="Tahoma"/>
        <w:b/>
        <w:sz w:val="20"/>
      </w:rPr>
      <w:t>ΤΜΗΜΑΤΙΚΗ</w:t>
    </w:r>
    <w:r w:rsidRPr="00226FFB">
      <w:rPr>
        <w:rFonts w:ascii="Tahoma" w:hAnsi="Tahoma" w:cs="Tahoma"/>
        <w:b/>
        <w:sz w:val="20"/>
      </w:rPr>
      <w:t xml:space="preserve"> ΠΡΟΜΗΘΕΙΑ </w:t>
    </w:r>
    <w:r>
      <w:rPr>
        <w:rFonts w:ascii="Tahoma" w:hAnsi="Tahoma" w:cs="Tahoma"/>
        <w:b/>
        <w:sz w:val="20"/>
      </w:rPr>
      <w:t xml:space="preserve">ΜΕΛΑΝΙΩΝ ΕΚΤΥΠΩΣΗΣ ΓΙΑ ΤΙΣ ΑΝΑΓΚΕΣ </w:t>
    </w:r>
    <w:r w:rsidRPr="00226FFB">
      <w:rPr>
        <w:rFonts w:ascii="Tahoma" w:hAnsi="Tahoma" w:cs="Tahoma"/>
        <w:b/>
        <w:sz w:val="20"/>
      </w:rPr>
      <w:t xml:space="preserve">ΤΟΥ </w:t>
    </w:r>
    <w:r>
      <w:rPr>
        <w:rFonts w:ascii="Tahoma" w:hAnsi="Tahoma" w:cs="Tahoma"/>
        <w:b/>
        <w:sz w:val="20"/>
      </w:rPr>
      <w:t>ΓΕΩΠΟΝΙΚΟΥ ΠΑΝΕΠΙΣΤΗΜΙΟΥ ΑΘΗΝΩΝ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545897"/>
    <w:multiLevelType w:val="multilevel"/>
    <w:tmpl w:val="C62043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C26845"/>
    <w:multiLevelType w:val="hybridMultilevel"/>
    <w:tmpl w:val="BDACE220"/>
    <w:lvl w:ilvl="0" w:tplc="0408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E969E7"/>
    <w:multiLevelType w:val="hybridMultilevel"/>
    <w:tmpl w:val="18B2C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A98844EA"/>
    <w:lvl w:ilvl="0" w:tplc="2CA8A9D2">
      <w:start w:val="1"/>
      <w:numFmt w:val="decimal"/>
      <w:lvlText w:val="%1."/>
      <w:lvlJc w:val="left"/>
      <w:pPr>
        <w:ind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D3B8D"/>
    <w:multiLevelType w:val="hybridMultilevel"/>
    <w:tmpl w:val="34122870"/>
    <w:lvl w:ilvl="0" w:tplc="E5FA2BA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7C27F6A"/>
    <w:multiLevelType w:val="multilevel"/>
    <w:tmpl w:val="E580EF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6CE"/>
    <w:multiLevelType w:val="hybridMultilevel"/>
    <w:tmpl w:val="33DCEED2"/>
    <w:lvl w:ilvl="0" w:tplc="A1467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4D5"/>
    <w:multiLevelType w:val="hybridMultilevel"/>
    <w:tmpl w:val="BDB0B7C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1FD"/>
    <w:multiLevelType w:val="hybridMultilevel"/>
    <w:tmpl w:val="35C645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28"/>
    <w:rsid w:val="002B3480"/>
    <w:rsid w:val="003979FC"/>
    <w:rsid w:val="00907928"/>
    <w:rsid w:val="00C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DBCB-DDA6-4A1F-8085-B81DACEF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E1E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CE1E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CE1ED7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CE1E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CE1E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CE1ED7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CE1ED7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1E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CE1E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CE1ED7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CE1E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CE1ED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CE1ED7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CE1ED7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CE1ED7"/>
  </w:style>
  <w:style w:type="paragraph" w:customStyle="1" w:styleId="CharCharCharCharCharCharCharCharCharCharCharCharCharCharChar1CharCharCharCharCharCharCharCharCharCharCharChar">
    <w:name w:val=" Char Char Char Char Char Char Char Char Char Char Char Char Char Char Char1 Char Char Char Char Char Char Char Char Char Char Char Char"/>
    <w:basedOn w:val="a"/>
    <w:rsid w:val="00CE1ED7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CE1ED7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CE1ED7"/>
  </w:style>
  <w:style w:type="paragraph" w:styleId="a4">
    <w:name w:val="header"/>
    <w:basedOn w:val="a"/>
    <w:link w:val="Char0"/>
    <w:rsid w:val="00CE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CE1ED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CE1ED7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CE1ED7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CE1ED7"/>
  </w:style>
  <w:style w:type="paragraph" w:customStyle="1" w:styleId="NormalText">
    <w:name w:val="Normal Text"/>
    <w:basedOn w:val="a"/>
    <w:rsid w:val="00CE1ED7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CE1E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CE1ED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CE1ED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CE1ED7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CE1ED7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CE1ED7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CE1ED7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CE1ED7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CE1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CE1ED7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CE1ED7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CE1ED7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CE1ED7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CE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CE1ED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CE1ED7"/>
    <w:rPr>
      <w:color w:val="0000FF"/>
      <w:u w:val="single"/>
    </w:rPr>
  </w:style>
  <w:style w:type="paragraph" w:styleId="Web">
    <w:name w:val="Normal (Web)"/>
    <w:basedOn w:val="a"/>
    <w:rsid w:val="00CE1ED7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CE1E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CE1ED7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CE1ED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CE1ED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CE1ED7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CE1ED7"/>
  </w:style>
  <w:style w:type="character" w:customStyle="1" w:styleId="ab">
    <w:name w:val="Σύμβολο υποσημείωσης"/>
    <w:rsid w:val="00CE1ED7"/>
    <w:rPr>
      <w:vertAlign w:val="superscript"/>
    </w:rPr>
  </w:style>
  <w:style w:type="character" w:customStyle="1" w:styleId="DeltaViewInsertion">
    <w:name w:val="DeltaView Insertion"/>
    <w:rsid w:val="00CE1ED7"/>
    <w:rPr>
      <w:b/>
      <w:i/>
      <w:spacing w:val="0"/>
      <w:lang w:val="el-GR"/>
    </w:rPr>
  </w:style>
  <w:style w:type="character" w:customStyle="1" w:styleId="NormalBoldChar">
    <w:name w:val="NormalBold Char"/>
    <w:rsid w:val="00CE1ED7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CE1ED7"/>
    <w:rPr>
      <w:vertAlign w:val="superscript"/>
    </w:rPr>
  </w:style>
  <w:style w:type="paragraph" w:customStyle="1" w:styleId="ChapterTitle">
    <w:name w:val="ChapterTitle"/>
    <w:basedOn w:val="a"/>
    <w:next w:val="a"/>
    <w:rsid w:val="00CE1ED7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E1ED7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CE1ED7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CE1ED7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CE1E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CE1ED7"/>
    <w:rPr>
      <w:vertAlign w:val="superscript"/>
    </w:rPr>
  </w:style>
  <w:style w:type="character" w:styleId="af">
    <w:name w:val="Strong"/>
    <w:qFormat/>
    <w:rsid w:val="00CE1ED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E1ED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CE1E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umList">
    <w:name w:val="NumList"/>
    <w:basedOn w:val="a"/>
    <w:link w:val="NumListChar"/>
    <w:qFormat/>
    <w:rsid w:val="00CE1ED7"/>
    <w:pPr>
      <w:numPr>
        <w:numId w:val="19"/>
      </w:numPr>
      <w:tabs>
        <w:tab w:val="left" w:pos="360"/>
      </w:tabs>
      <w:spacing w:after="120" w:line="36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NumListChar">
    <w:name w:val="NumList Char"/>
    <w:link w:val="NumList"/>
    <w:rsid w:val="00CE1ED7"/>
    <w:rPr>
      <w:rFonts w:ascii="Calibri" w:eastAsia="Times New Roman" w:hAnsi="Calibri" w:cs="Times New Roman"/>
      <w:lang w:val="x-none" w:eastAsia="x-none"/>
    </w:rPr>
  </w:style>
  <w:style w:type="paragraph" w:customStyle="1" w:styleId="CharCharCharCharCharCharChar">
    <w:name w:val="Char Char Char Char Char Char Char"/>
    <w:basedOn w:val="a"/>
    <w:rsid w:val="00CE1E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CE1ED7"/>
    <w:rPr>
      <w:color w:val="800080"/>
      <w:u w:val="single"/>
    </w:rPr>
  </w:style>
  <w:style w:type="paragraph" w:customStyle="1" w:styleId="msonormal0">
    <w:name w:val="msonormal"/>
    <w:basedOn w:val="a"/>
    <w:rsid w:val="00CE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CE1E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CE1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CE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2284</Words>
  <Characters>12335</Characters>
  <Application>Microsoft Office Word</Application>
  <DocSecurity>0</DocSecurity>
  <Lines>102</Lines>
  <Paragraphs>29</Paragraphs>
  <ScaleCrop>false</ScaleCrop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2021-05-27T05:58:00Z</dcterms:created>
  <dcterms:modified xsi:type="dcterms:W3CDTF">2021-05-27T05:59:00Z</dcterms:modified>
</cp:coreProperties>
</file>