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5E" w:rsidRPr="006974D9" w:rsidRDefault="00D63C5E" w:rsidP="00D63C5E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974D9">
        <w:rPr>
          <w:rFonts w:ascii="Tahoma" w:eastAsia="Arial Unicode MS" w:hAnsi="Tahoma" w:cs="Tahoma"/>
          <w:b/>
          <w:sz w:val="20"/>
          <w:szCs w:val="20"/>
        </w:rPr>
        <w:t>ΠΑΡΑΡΤΗΜΑ Β</w:t>
      </w:r>
    </w:p>
    <w:p w:rsidR="00D63C5E" w:rsidRPr="006974D9" w:rsidRDefault="00D63C5E" w:rsidP="00D63C5E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974D9">
        <w:rPr>
          <w:rFonts w:ascii="Tahoma" w:eastAsia="Arial Unicode MS" w:hAnsi="Tahoma" w:cs="Tahoma"/>
          <w:b/>
          <w:sz w:val="20"/>
          <w:szCs w:val="20"/>
        </w:rPr>
        <w:t>ΥΠΟΔΕΙΓΜΑ ΟΙΚΟΝΟΜΙΚΗ</w:t>
      </w:r>
      <w:bookmarkStart w:id="0" w:name="_GoBack"/>
      <w:bookmarkEnd w:id="0"/>
      <w:r w:rsidRPr="006974D9">
        <w:rPr>
          <w:rFonts w:ascii="Tahoma" w:eastAsia="Arial Unicode MS" w:hAnsi="Tahoma" w:cs="Tahoma"/>
          <w:b/>
          <w:sz w:val="20"/>
          <w:szCs w:val="20"/>
        </w:rPr>
        <w:t>Σ ΠΡΟΣΦΟΡΑΣ</w:t>
      </w:r>
    </w:p>
    <w:p w:rsidR="00D63C5E" w:rsidRPr="006974D9" w:rsidRDefault="00D63C5E" w:rsidP="00D63C5E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974D9">
        <w:rPr>
          <w:rFonts w:ascii="Tahoma" w:eastAsia="Arial Unicode MS" w:hAnsi="Tahoma" w:cs="Tahoma"/>
          <w:b/>
          <w:sz w:val="20"/>
          <w:szCs w:val="20"/>
        </w:rPr>
        <w:t>ΑΤΟΜΙΚΩΝ ΕΙΔΩΝ ΠΡΟΣΤΑΣΙΑΣ</w:t>
      </w:r>
    </w:p>
    <w:p w:rsidR="00D63C5E" w:rsidRPr="006974D9" w:rsidRDefault="00D63C5E" w:rsidP="00D63C5E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D63C5E" w:rsidRPr="006974D9" w:rsidRDefault="00D63C5E" w:rsidP="00D63C5E">
      <w:pPr>
        <w:pStyle w:val="a7"/>
        <w:spacing w:before="5" w:line="360" w:lineRule="auto"/>
        <w:jc w:val="center"/>
        <w:rPr>
          <w:rFonts w:ascii="Tahoma" w:eastAsia="Calibri" w:hAnsi="Tahoma" w:cs="Tahoma"/>
          <w:b/>
          <w:sz w:val="20"/>
          <w:lang w:val="el" w:eastAsia="el"/>
        </w:rPr>
      </w:pPr>
      <w:r w:rsidRPr="006974D9">
        <w:rPr>
          <w:rFonts w:ascii="Tahoma" w:hAnsi="Tahoma" w:cs="Tahoma"/>
          <w:b/>
          <w:sz w:val="20"/>
        </w:rPr>
        <w:t xml:space="preserve">Α: ΚΛΑΔΟΣ </w:t>
      </w:r>
      <w:r w:rsidRPr="006974D9">
        <w:rPr>
          <w:rFonts w:ascii="Tahoma" w:eastAsia="Calibri" w:hAnsi="Tahoma" w:cs="Tahoma"/>
          <w:b/>
          <w:sz w:val="20"/>
          <w:lang w:val="el" w:eastAsia="el"/>
        </w:rPr>
        <w:t>ΔΕ</w:t>
      </w:r>
      <w:r w:rsidRPr="006974D9">
        <w:rPr>
          <w:rFonts w:ascii="Tahoma" w:eastAsia="Calibri" w:hAnsi="Tahoma" w:cs="Tahoma"/>
          <w:b/>
          <w:spacing w:val="-11"/>
          <w:sz w:val="20"/>
          <w:lang w:val="el" w:eastAsia="el"/>
        </w:rPr>
        <w:t xml:space="preserve"> </w:t>
      </w:r>
      <w:proofErr w:type="spellStart"/>
      <w:r w:rsidRPr="006974D9">
        <w:rPr>
          <w:rFonts w:ascii="Tahoma" w:eastAsia="Calibri" w:hAnsi="Tahoma" w:cs="Tahoma"/>
          <w:b/>
          <w:sz w:val="20"/>
          <w:lang w:val="el" w:eastAsia="el"/>
        </w:rPr>
        <w:t>Δενδροανθοκηπουρών</w:t>
      </w:r>
      <w:proofErr w:type="spellEnd"/>
      <w:r w:rsidRPr="006974D9">
        <w:rPr>
          <w:rFonts w:ascii="Tahoma" w:eastAsia="Calibri" w:hAnsi="Tahoma" w:cs="Tahoma"/>
          <w:b/>
          <w:sz w:val="20"/>
          <w:lang w:val="el" w:eastAsia="el"/>
        </w:rPr>
        <w:t xml:space="preserve"> - ΔΕ</w:t>
      </w:r>
      <w:r w:rsidRPr="006974D9">
        <w:rPr>
          <w:rFonts w:ascii="Tahoma" w:eastAsia="Calibri" w:hAnsi="Tahoma" w:cs="Tahoma"/>
          <w:b/>
          <w:spacing w:val="-3"/>
          <w:sz w:val="20"/>
          <w:lang w:val="el" w:eastAsia="el"/>
        </w:rPr>
        <w:t xml:space="preserve"> </w:t>
      </w:r>
      <w:proofErr w:type="spellStart"/>
      <w:r w:rsidRPr="006974D9">
        <w:rPr>
          <w:rFonts w:ascii="Tahoma" w:eastAsia="Calibri" w:hAnsi="Tahoma" w:cs="Tahoma"/>
          <w:b/>
          <w:sz w:val="20"/>
          <w:lang w:val="el" w:eastAsia="el"/>
        </w:rPr>
        <w:t>Γωργοκτηνοτροφικού</w:t>
      </w:r>
      <w:proofErr w:type="spellEnd"/>
      <w:r w:rsidRPr="006974D9">
        <w:rPr>
          <w:rFonts w:ascii="Tahoma" w:hAnsi="Tahoma" w:cs="Tahoma"/>
          <w:b/>
          <w:sz w:val="20"/>
        </w:rPr>
        <w:t xml:space="preserve"> (8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14"/>
        <w:gridCol w:w="2197"/>
        <w:gridCol w:w="2043"/>
        <w:gridCol w:w="1750"/>
        <w:gridCol w:w="869"/>
        <w:gridCol w:w="867"/>
      </w:tblGrid>
      <w:tr w:rsidR="00D63C5E" w:rsidRPr="006974D9" w:rsidTr="00375B0B">
        <w:tc>
          <w:tcPr>
            <w:tcW w:w="1593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2043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τεμαχίου/Ζεύγους χωρίς Φ.Π.Α.</w:t>
            </w:r>
          </w:p>
        </w:tc>
        <w:tc>
          <w:tcPr>
            <w:tcW w:w="1750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 Εργασίας (Ολόσωμες ή σακάκι – παντελόνι) χειμερινές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 Εργασίας (Ολόσωμες ή σακάκι – παντελόνι) καλοκαιρινές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</w:t>
            </w: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  <w:r w:rsidRPr="006974D9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Τζάκετ και παντελόνι (εφόσον οι υπάλληλοι των κλάδων αυτών είναι χειριστές αλυσοπρίονου)</w:t>
            </w: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(€ 490)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lastRenderedPageBreak/>
              <w:t>Τζάκετ και παντελόνι (εφόσον οι υπάλληλοι των κλάδων αυτών είναι χειριστές χορτοκοπτικού)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(€ 330)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 xml:space="preserve">Στολή προστασίας από χημικά μιας χρήσης (συσκευασία 50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 σετ των 50τμχ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(€ 200) το σετ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γάντια δερμάτινα με επένδυση</w:t>
            </w: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16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(€ 6)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 xml:space="preserve">Ζευγάρια γάντια από </w:t>
            </w:r>
            <w:r w:rsidRPr="006974D9">
              <w:rPr>
                <w:rFonts w:ascii="Tahoma" w:hAnsi="Tahoma" w:cs="Tahoma"/>
                <w:sz w:val="20"/>
                <w:szCs w:val="20"/>
                <w:lang w:val="en-US"/>
              </w:rPr>
              <w:t>LATEX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48 </w:t>
            </w:r>
            <w:r w:rsidRPr="006974D9">
              <w:rPr>
                <w:rFonts w:ascii="Tahoma" w:hAnsi="Tahoma" w:cs="Tahoma"/>
                <w:bCs/>
                <w:sz w:val="20"/>
                <w:szCs w:val="20"/>
              </w:rPr>
              <w:t>ζευγάρια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γάντια από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νιτρίλιο</w:t>
            </w:r>
            <w:proofErr w:type="spellEnd"/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32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 xml:space="preserve">Γάντια μιας χρήσης (συσκευασία 50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 σετ των 50τμχ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(€ 10) το σετ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γάντια από</w:t>
            </w:r>
            <w:r w:rsidRPr="006974D9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PVC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w w:val="105"/>
                <w:sz w:val="20"/>
                <w:szCs w:val="20"/>
              </w:rPr>
            </w:pP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Ζεύγος γυαλιά τύπου</w:t>
            </w:r>
            <w:r w:rsidRPr="006974D9">
              <w:rPr>
                <w:rFonts w:ascii="Tahoma" w:hAnsi="Tahoma" w:cs="Tahoma"/>
                <w:spacing w:val="-34"/>
                <w:w w:val="105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GOOGLES</w:t>
            </w: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w w:val="105"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lastRenderedPageBreak/>
              <w:t>Ζεύγη γυαλιά</w:t>
            </w:r>
            <w:r w:rsidRPr="006974D9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ηλίου</w:t>
            </w: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Ασπίδια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 xml:space="preserve"> προστασίας με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πλέγμα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(€ </w:t>
            </w: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Φιλτρόμασκες</w:t>
            </w:r>
            <w:proofErr w:type="spellEnd"/>
            <w:r w:rsidRPr="006974D9"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Ρ1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(€ 30)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Φιλτρόμασκες</w:t>
            </w:r>
            <w:proofErr w:type="spellEnd"/>
            <w:r w:rsidRPr="006974D9"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Ρ2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(€ 30)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Μάσκα</w:t>
            </w:r>
            <w:r w:rsidRPr="006974D9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ημίσεως</w:t>
            </w:r>
            <w:proofErr w:type="spellEnd"/>
            <w:r w:rsidRPr="006974D9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προσώπου</w:t>
            </w:r>
            <w:r w:rsidRPr="006974D9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με</w:t>
            </w:r>
            <w:r w:rsidRPr="006974D9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δύο</w:t>
            </w:r>
            <w:r w:rsidRPr="006974D9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φίλτρα</w:t>
            </w:r>
            <w:r w:rsidRPr="006974D9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και ανταλλακτικά</w:t>
            </w:r>
            <w:r w:rsidRPr="006974D9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φίλτρα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(€ 78)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Καπέλο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(€ 10)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Ωτοβύσμα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 xml:space="preserve"> τύπου</w:t>
            </w:r>
            <w:r w:rsidRPr="006974D9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στέκας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(€ 40)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Ωτοασπίδες με</w:t>
            </w:r>
            <w:r w:rsidRPr="006974D9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κορδόνι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(€ 20)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Ζεύγος</w:t>
            </w:r>
            <w:r w:rsidRPr="006974D9">
              <w:rPr>
                <w:rFonts w:ascii="Tahoma" w:hAnsi="Tahoma" w:cs="Tahoma"/>
                <w:spacing w:val="-13"/>
                <w:w w:val="105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γαλότσες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(€ 30)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</w:t>
            </w:r>
            <w:r w:rsidRPr="006974D9">
              <w:rPr>
                <w:rFonts w:ascii="Tahoma" w:hAnsi="Tahoma" w:cs="Tahoma"/>
                <w:spacing w:val="-18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χειμερινά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(€ 80)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</w:t>
            </w:r>
            <w:r w:rsidRPr="006974D9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καλοκαιρινά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(€ 80)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</w:t>
            </w:r>
            <w:r w:rsidRPr="006974D9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επιγονατίδες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16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(€ </w:t>
            </w: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Pr="006974D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lastRenderedPageBreak/>
        <w:t>Β: ΚΛΑΔΟΣ ΔΕ Χειριστών Γεωργικών Μηχανημάτων (2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c>
          <w:tcPr>
            <w:tcW w:w="1593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1750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Αδιάβροχο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</w:t>
            </w:r>
            <w:r w:rsidRPr="006974D9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(ολόσωμες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ή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σακάκι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–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παντελόνι)</w:t>
            </w:r>
            <w:r w:rsidRPr="006974D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χειμερινές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(ολόσωμες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ή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σακάκι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–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παντελόνι)</w:t>
            </w:r>
            <w:r w:rsidRPr="006974D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καλοκαιρινές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1808"/>
        </w:trPr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Τζάκετ και παντελόνι (χειριστής</w:t>
            </w:r>
            <w:r w:rsidRPr="006974D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αλυσοπρίονου)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(€ 490)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pacing w:val="21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Τζάκετ και παντελόνι (χειριστής</w:t>
            </w: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χορτοκοπτικού)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(€ 330)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γάντια δερμάτινα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οδηγού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(€ 6)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Ζεύγος γυαλιά τύπου</w:t>
            </w:r>
            <w:r w:rsidRPr="006974D9">
              <w:rPr>
                <w:rFonts w:ascii="Tahoma" w:hAnsi="Tahoma" w:cs="Tahoma"/>
                <w:spacing w:val="-31"/>
                <w:w w:val="105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GOOGLES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γυαλιά</w:t>
            </w:r>
            <w:r w:rsidRPr="006974D9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ηλίου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w w:val="105"/>
                <w:sz w:val="20"/>
                <w:szCs w:val="20"/>
              </w:rPr>
              <w:t>Καπέλο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(10)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</w:t>
            </w:r>
            <w:r w:rsidRPr="006974D9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χειμερινά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 καλοκαιρινά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9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Γ: ΚΛΑΔΟΣ ΥΕ Καθαριστών Εσωτερικών χώρων (16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rPr>
          <w:trHeight w:val="1408"/>
        </w:trPr>
        <w:tc>
          <w:tcPr>
            <w:tcW w:w="142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Ιματισμός - Υποδήματα</w:t>
            </w:r>
          </w:p>
        </w:tc>
        <w:tc>
          <w:tcPr>
            <w:tcW w:w="1683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5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88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1304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5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37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rPr>
          <w:trHeight w:val="1056"/>
        </w:trPr>
        <w:tc>
          <w:tcPr>
            <w:tcW w:w="1427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Ρόμπες εργασίας</w:t>
            </w:r>
            <w:r w:rsidRPr="006974D9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χειμερινές</w:t>
            </w:r>
          </w:p>
        </w:tc>
        <w:tc>
          <w:tcPr>
            <w:tcW w:w="1683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215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(€ 25)</w:t>
            </w:r>
          </w:p>
        </w:tc>
        <w:tc>
          <w:tcPr>
            <w:tcW w:w="188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1056"/>
        </w:trPr>
        <w:tc>
          <w:tcPr>
            <w:tcW w:w="1427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Ρόμπες εργασίας</w:t>
            </w:r>
            <w:r w:rsidRPr="006974D9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θερινές</w:t>
            </w:r>
          </w:p>
        </w:tc>
        <w:tc>
          <w:tcPr>
            <w:tcW w:w="1683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215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(€ 25)</w:t>
            </w:r>
          </w:p>
        </w:tc>
        <w:tc>
          <w:tcPr>
            <w:tcW w:w="188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1422"/>
        </w:trPr>
        <w:tc>
          <w:tcPr>
            <w:tcW w:w="1427" w:type="dxa"/>
            <w:vAlign w:val="bottom"/>
          </w:tcPr>
          <w:p w:rsidR="00D63C5E" w:rsidRPr="006974D9" w:rsidRDefault="00D63C5E" w:rsidP="00375B0B">
            <w:pPr>
              <w:widowControl w:val="0"/>
              <w:tabs>
                <w:tab w:val="left" w:pos="468"/>
              </w:tabs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val="el" w:eastAsia="el"/>
              </w:rPr>
            </w:pPr>
            <w:r w:rsidRPr="006974D9">
              <w:rPr>
                <w:rFonts w:ascii="Tahoma" w:eastAsia="Calibri" w:hAnsi="Tahoma" w:cs="Tahoma"/>
                <w:spacing w:val="-3"/>
                <w:sz w:val="20"/>
                <w:szCs w:val="20"/>
                <w:lang w:val="el" w:eastAsia="el"/>
              </w:rPr>
              <w:t xml:space="preserve">Γάντια </w:t>
            </w:r>
            <w:r w:rsidRPr="006974D9">
              <w:rPr>
                <w:rFonts w:ascii="Tahoma" w:eastAsia="Calibri" w:hAnsi="Tahoma" w:cs="Tahoma"/>
                <w:sz w:val="20"/>
                <w:szCs w:val="20"/>
                <w:lang w:val="el" w:eastAsia="el"/>
              </w:rPr>
              <w:t>μιας</w:t>
            </w:r>
            <w:r w:rsidRPr="006974D9">
              <w:rPr>
                <w:rFonts w:ascii="Tahoma" w:eastAsia="Calibri" w:hAnsi="Tahoma" w:cs="Tahoma"/>
                <w:spacing w:val="-3"/>
                <w:sz w:val="20"/>
                <w:szCs w:val="20"/>
                <w:lang w:val="el" w:eastAsia="el"/>
              </w:rPr>
              <w:t xml:space="preserve"> </w:t>
            </w:r>
            <w:r w:rsidRPr="006974D9">
              <w:rPr>
                <w:rFonts w:ascii="Tahoma" w:eastAsia="Calibri" w:hAnsi="Tahoma" w:cs="Tahoma"/>
                <w:sz w:val="20"/>
                <w:szCs w:val="20"/>
                <w:lang w:val="el" w:eastAsia="el"/>
              </w:rPr>
              <w:t xml:space="preserve">χρήσης </w:t>
            </w:r>
            <w:r w:rsidRPr="006974D9">
              <w:rPr>
                <w:rFonts w:ascii="Tahoma" w:hAnsi="Tahoma" w:cs="Tahoma"/>
                <w:sz w:val="20"/>
                <w:szCs w:val="20"/>
              </w:rPr>
              <w:t xml:space="preserve">(συσκευασία 50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83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17 σετ των 50τμχ</w:t>
            </w:r>
          </w:p>
        </w:tc>
        <w:tc>
          <w:tcPr>
            <w:tcW w:w="215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(€ 10) το σετ</w:t>
            </w:r>
          </w:p>
        </w:tc>
        <w:tc>
          <w:tcPr>
            <w:tcW w:w="188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2112"/>
        </w:trPr>
        <w:tc>
          <w:tcPr>
            <w:tcW w:w="1427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</w:t>
            </w:r>
            <w:r w:rsidRPr="006974D9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παπούτσια</w:t>
            </w:r>
            <w:r w:rsidRPr="006974D9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αντιολισθηρά</w:t>
            </w:r>
            <w:proofErr w:type="spellEnd"/>
            <w:r w:rsidRPr="006974D9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(τύπου</w:t>
            </w:r>
            <w:r w:rsidRPr="006974D9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σαμπό)</w:t>
            </w:r>
          </w:p>
        </w:tc>
        <w:tc>
          <w:tcPr>
            <w:tcW w:w="1683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34 ζεύγη</w:t>
            </w:r>
          </w:p>
        </w:tc>
        <w:tc>
          <w:tcPr>
            <w:tcW w:w="215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(€ 18)</w:t>
            </w:r>
          </w:p>
        </w:tc>
        <w:tc>
          <w:tcPr>
            <w:tcW w:w="188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2112"/>
        </w:trPr>
        <w:tc>
          <w:tcPr>
            <w:tcW w:w="1427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683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Δ: ΚΛΑΔΟΣ ΥΕ Καθαριστών Εξωτερικών χώρων (2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c>
          <w:tcPr>
            <w:tcW w:w="206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85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264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29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proofErr w:type="spellStart"/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t>Φιλτρόμασκες</w:t>
            </w:r>
            <w:proofErr w:type="spellEnd"/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 </w:t>
            </w:r>
            <w:r w:rsidRPr="006974D9">
              <w:rPr>
                <w:rFonts w:ascii="Tahoma" w:eastAsia="Calibri" w:hAnsi="Tahoma" w:cs="Tahoma"/>
                <w:sz w:val="20"/>
                <w:szCs w:val="20"/>
                <w:lang w:val="en-US" w:eastAsia="el"/>
              </w:rPr>
              <w:t>P1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(€ 30)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925"/>
        </w:trPr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Καπέλο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γάντια από PVC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Γάντια μιας χρήσης </w:t>
            </w:r>
            <w:r w:rsidRPr="006974D9">
              <w:rPr>
                <w:rFonts w:ascii="Tahoma" w:hAnsi="Tahoma" w:cs="Tahoma"/>
                <w:sz w:val="20"/>
                <w:szCs w:val="20"/>
              </w:rPr>
              <w:t xml:space="preserve">(συσκευασία 50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 σετ των 50τμχ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(€ 10) το σετ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χειμερινά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(€ 65)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καλοκαιρινά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(€ 65)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66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85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Ε: ΚΛΑΔΟΣ ΥΕ Φυλάκων - Νυχτοφυλάκων (7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c>
          <w:tcPr>
            <w:tcW w:w="169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Ιματισμός - Υποδήματα</w:t>
            </w:r>
          </w:p>
        </w:tc>
        <w:tc>
          <w:tcPr>
            <w:tcW w:w="178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119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69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87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9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87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91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87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9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χειμερινά</w:t>
            </w:r>
          </w:p>
        </w:tc>
        <w:tc>
          <w:tcPr>
            <w:tcW w:w="1787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9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καλοκαιρινά</w:t>
            </w:r>
          </w:p>
        </w:tc>
        <w:tc>
          <w:tcPr>
            <w:tcW w:w="1787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9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87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Ζ: ΚΛΑΔΟΣ ΔΕ Τυπογράφων (2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c>
          <w:tcPr>
            <w:tcW w:w="172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8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(ολόσωμες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ή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σακάκι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–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παντελόνι)</w:t>
            </w:r>
            <w:r w:rsidRPr="006974D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χειμερινές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(ολόσωμες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ή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σακάκι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–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παντελόνι)</w:t>
            </w:r>
            <w:r w:rsidRPr="006974D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καλοκαιρινές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Φιλτρόμασκες</w:t>
            </w:r>
            <w:proofErr w:type="spellEnd"/>
            <w:r w:rsidRPr="006974D9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Ρ2</w:t>
            </w:r>
          </w:p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(€ 30)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Ωτοασπίδες με</w:t>
            </w:r>
            <w:r w:rsidRPr="006974D9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κορδόνι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</w:t>
            </w:r>
            <w:r w:rsidRPr="006974D9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χειμερινά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 καλοκαιρινά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Η: ΚΛΑΔΟΣ ΔΕ Τεχνικού (Ειδικότητας Υδραυλικού) (1 δικαιούχος)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c>
          <w:tcPr>
            <w:tcW w:w="172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8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(ολόσωμες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ή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σακάκι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–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παντελόνι)</w:t>
            </w:r>
            <w:r w:rsidRPr="006974D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χειμερινές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Φόρμες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εργασίας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(ολόσωμες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ή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σακάκι</w:t>
            </w:r>
            <w:r w:rsidRPr="006974D9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–</w:t>
            </w:r>
            <w:r w:rsidRPr="006974D9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παντελόνι)</w:t>
            </w:r>
            <w:r w:rsidRPr="006974D9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καλοκαιρινές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Ζεύγη γάντια </w:t>
            </w:r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lastRenderedPageBreak/>
              <w:t xml:space="preserve">από </w:t>
            </w:r>
            <w:proofErr w:type="spellStart"/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t>νιτρίλιο</w:t>
            </w:r>
            <w:proofErr w:type="spellEnd"/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 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(€ 5)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Φιλτρόμασκες</w:t>
            </w:r>
            <w:proofErr w:type="spellEnd"/>
            <w:r w:rsidRPr="006974D9">
              <w:rPr>
                <w:rFonts w:ascii="Tahoma" w:hAnsi="Tahoma" w:cs="Tahoma"/>
                <w:spacing w:val="5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Ρ1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(€ 30)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χειμερινά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καλοκαιρινά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72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8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Θ: ΚΛΑΔΟΣ ΥΕ Επιμελητών (4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14"/>
        <w:gridCol w:w="2197"/>
        <w:gridCol w:w="1916"/>
        <w:gridCol w:w="1750"/>
        <w:gridCol w:w="869"/>
        <w:gridCol w:w="867"/>
      </w:tblGrid>
      <w:tr w:rsidR="00D63C5E" w:rsidRPr="006974D9" w:rsidTr="00375B0B">
        <w:tc>
          <w:tcPr>
            <w:tcW w:w="1653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90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Ι: ΚΛΑΔΟΣ ΠΕ Μηχανικών και ΠΕ Γεωπόνων (7 δικαιούχοι)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746"/>
        <w:gridCol w:w="2197"/>
        <w:gridCol w:w="1916"/>
        <w:gridCol w:w="1750"/>
        <w:gridCol w:w="901"/>
        <w:gridCol w:w="1194"/>
      </w:tblGrid>
      <w:tr w:rsidR="00D63C5E" w:rsidRPr="006974D9" w:rsidTr="00375B0B">
        <w:tc>
          <w:tcPr>
            <w:tcW w:w="1653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90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530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lastRenderedPageBreak/>
              <w:t>Αδιάβροχο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Καπέλο</w:t>
            </w:r>
          </w:p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</w:t>
            </w:r>
            <w:r w:rsidRPr="006974D9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6974D9">
              <w:rPr>
                <w:rFonts w:ascii="Tahoma" w:hAnsi="Tahoma" w:cs="Tahoma"/>
                <w:sz w:val="20"/>
                <w:szCs w:val="20"/>
              </w:rPr>
              <w:t>χειμερινά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Ζεύγος παπούτσια ασφαλείας καλοκαιρινά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653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ΙΑ: ΚΛΑΔΟΣ ΠΕ Ιατρών (1 δικαιούχος)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09"/>
        <w:gridCol w:w="1559"/>
        <w:gridCol w:w="1559"/>
        <w:gridCol w:w="1701"/>
        <w:gridCol w:w="885"/>
        <w:gridCol w:w="2801"/>
      </w:tblGrid>
      <w:tr w:rsidR="00D63C5E" w:rsidRPr="006974D9" w:rsidTr="00375B0B">
        <w:tc>
          <w:tcPr>
            <w:tcW w:w="1485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20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155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55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</w:t>
            </w:r>
          </w:p>
        </w:tc>
        <w:tc>
          <w:tcPr>
            <w:tcW w:w="170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85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280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Τελική τιμή (με ΦΠΑ)</w:t>
            </w:r>
          </w:p>
        </w:tc>
      </w:tr>
      <w:tr w:rsidR="00D63C5E" w:rsidRPr="006974D9" w:rsidTr="00375B0B">
        <w:tc>
          <w:tcPr>
            <w:tcW w:w="1485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Ρόμπες ιατρικές</w:t>
            </w:r>
          </w:p>
        </w:tc>
        <w:tc>
          <w:tcPr>
            <w:tcW w:w="120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55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485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209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ΙΒ: Ομάδα Πυροπροστασίας (Καρπενήσι, Θήβα, Άμφισσα)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714"/>
        <w:gridCol w:w="1669"/>
        <w:gridCol w:w="1198"/>
        <w:gridCol w:w="2511"/>
        <w:gridCol w:w="827"/>
        <w:gridCol w:w="1446"/>
      </w:tblGrid>
      <w:tr w:rsidR="00D63C5E" w:rsidRPr="006974D9" w:rsidTr="00375B0B">
        <w:tc>
          <w:tcPr>
            <w:tcW w:w="157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16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ΕΜΑΧΙΟΥ/ΖΥΓ</w:t>
            </w: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ΟΥΣ ΧΩΡΙΣ Φ.Π.Α.</w:t>
            </w:r>
          </w:p>
        </w:tc>
        <w:tc>
          <w:tcPr>
            <w:tcW w:w="119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Προσφερόμενη Τιμή τεμαχίου</w:t>
            </w: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/Ζεύγος χωρίς Φ.Π.Α.</w:t>
            </w:r>
          </w:p>
        </w:tc>
        <w:tc>
          <w:tcPr>
            <w:tcW w:w="251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Προσφερόμενη Συνολική τιμή (χωρίς ΦΠΑ)</w:t>
            </w:r>
          </w:p>
        </w:tc>
        <w:tc>
          <w:tcPr>
            <w:tcW w:w="82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44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579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Πυρίμαχες ολόσωμες φόρμες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6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(€ 130)</w:t>
            </w: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79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Πυρίμαχες κουβέρτες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(€ 36)</w:t>
            </w: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79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γάντια πυρίμαχα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16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(€ 52)</w:t>
            </w: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79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μπότες πυροσβεστών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16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(€ 200)</w:t>
            </w: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79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ΙΓ: Ομάδα Α Βοηθειών (Καρπενήσι, Θήβα, Άμφισσα)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27"/>
        <w:gridCol w:w="2197"/>
        <w:gridCol w:w="1916"/>
        <w:gridCol w:w="1750"/>
        <w:gridCol w:w="869"/>
        <w:gridCol w:w="1053"/>
      </w:tblGrid>
      <w:tr w:rsidR="00D63C5E" w:rsidRPr="006974D9" w:rsidTr="00375B0B">
        <w:tc>
          <w:tcPr>
            <w:tcW w:w="1541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5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</w:t>
            </w:r>
          </w:p>
        </w:tc>
        <w:tc>
          <w:tcPr>
            <w:tcW w:w="116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468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154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Ρόμπες ιατρικές</w:t>
            </w:r>
          </w:p>
        </w:tc>
        <w:tc>
          <w:tcPr>
            <w:tcW w:w="1756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4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eastAsia="Calibri" w:hAnsi="Tahoma" w:cs="Tahoma"/>
                <w:sz w:val="20"/>
                <w:szCs w:val="20"/>
                <w:lang w:eastAsia="el"/>
              </w:rPr>
              <w:lastRenderedPageBreak/>
              <w:t xml:space="preserve">Γάντια μιας χρήσης </w:t>
            </w:r>
            <w:r w:rsidRPr="006974D9">
              <w:rPr>
                <w:rFonts w:ascii="Tahoma" w:hAnsi="Tahoma" w:cs="Tahoma"/>
                <w:sz w:val="20"/>
                <w:szCs w:val="20"/>
              </w:rPr>
              <w:t xml:space="preserve">(συσκευασία 50 </w:t>
            </w:r>
            <w:proofErr w:type="spellStart"/>
            <w:r w:rsidRPr="006974D9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6974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56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10 σετ των 50τμχ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(€ 10)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41" w:type="dxa"/>
            <w:vAlign w:val="bottom"/>
          </w:tcPr>
          <w:p w:rsidR="00D63C5E" w:rsidRPr="006974D9" w:rsidRDefault="00D63C5E" w:rsidP="00375B0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Μάσκες μιας χρήσης</w:t>
            </w:r>
          </w:p>
        </w:tc>
        <w:tc>
          <w:tcPr>
            <w:tcW w:w="1756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1541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56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974D9">
        <w:rPr>
          <w:rFonts w:ascii="Tahoma" w:hAnsi="Tahoma" w:cs="Tahoma"/>
          <w:b/>
          <w:sz w:val="20"/>
          <w:szCs w:val="20"/>
        </w:rPr>
        <w:t>ΙΔ: ΚΛΑΔΟΣ Εργαζόμενοι σε εργαστήρια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864"/>
        <w:gridCol w:w="2197"/>
        <w:gridCol w:w="1916"/>
        <w:gridCol w:w="1129"/>
        <w:gridCol w:w="1169"/>
      </w:tblGrid>
      <w:tr w:rsidR="00D63C5E" w:rsidRPr="006974D9" w:rsidTr="00375B0B">
        <w:tc>
          <w:tcPr>
            <w:tcW w:w="2055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864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</w:t>
            </w:r>
            <w:proofErr w:type="spellStart"/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</w:t>
            </w:r>
            <w:proofErr w:type="spellEnd"/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Τιμή τεμαχίου/Ζεύγος</w:t>
            </w:r>
          </w:p>
        </w:tc>
        <w:tc>
          <w:tcPr>
            <w:tcW w:w="112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Συνολική τιμή (χωρίς ΦΠΑ)</w:t>
            </w:r>
          </w:p>
        </w:tc>
        <w:tc>
          <w:tcPr>
            <w:tcW w:w="1169" w:type="dxa"/>
            <w:vAlign w:val="center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D63C5E" w:rsidRPr="006974D9" w:rsidTr="00375B0B">
        <w:tc>
          <w:tcPr>
            <w:tcW w:w="2055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sz w:val="20"/>
                <w:szCs w:val="20"/>
              </w:rPr>
              <w:t>Ζεύγη γυαλιά προστασίας</w:t>
            </w:r>
          </w:p>
        </w:tc>
        <w:tc>
          <w:tcPr>
            <w:tcW w:w="186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200</w:t>
            </w: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63C5E" w:rsidRPr="006974D9" w:rsidTr="00375B0B">
        <w:tc>
          <w:tcPr>
            <w:tcW w:w="2055" w:type="dxa"/>
            <w:vAlign w:val="bottom"/>
          </w:tcPr>
          <w:p w:rsidR="00D63C5E" w:rsidRPr="006974D9" w:rsidRDefault="00D63C5E" w:rsidP="00375B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864" w:type="dxa"/>
            <w:vAlign w:val="bottom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D63C5E" w:rsidRPr="006974D9" w:rsidRDefault="00D63C5E" w:rsidP="00375B0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  <w:r w:rsidRPr="006974D9">
        <w:rPr>
          <w:rFonts w:ascii="Tahoma" w:hAnsi="Tahoma" w:cs="Tahoma"/>
          <w:sz w:val="20"/>
          <w:szCs w:val="20"/>
        </w:rPr>
        <w:t>(Τα αναφερόμενα στα στοιχεία ΙΑ έως ΙΓ είδη θα παραδοθούν στην Τεχνικό Ασφαλείας του Ιδρύματος η οποία έχει την ευθύνη διανομής τους).</w:t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  <w:r w:rsidRPr="006974D9">
        <w:rPr>
          <w:rFonts w:ascii="Tahoma" w:hAnsi="Tahoma" w:cs="Tahoma"/>
          <w:sz w:val="20"/>
          <w:szCs w:val="20"/>
        </w:rPr>
        <w:br w:type="page"/>
      </w:r>
    </w:p>
    <w:p w:rsidR="00D63C5E" w:rsidRPr="006974D9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7"/>
        <w:gridCol w:w="3223"/>
      </w:tblGrid>
      <w:tr w:rsidR="00D63C5E" w:rsidRPr="006974D9" w:rsidTr="00375B0B">
        <w:trPr>
          <w:trHeight w:val="539"/>
        </w:trPr>
        <w:tc>
          <w:tcPr>
            <w:tcW w:w="7127" w:type="dxa"/>
          </w:tcPr>
          <w:p w:rsidR="00D63C5E" w:rsidRPr="006974D9" w:rsidRDefault="00D63C5E" w:rsidP="00375B0B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Συνολική τιμή όλων των κλάδων  (χωρίς ΦΠΑ)</w:t>
            </w:r>
          </w:p>
        </w:tc>
        <w:tc>
          <w:tcPr>
            <w:tcW w:w="3223" w:type="dxa"/>
          </w:tcPr>
          <w:p w:rsidR="00D63C5E" w:rsidRPr="006974D9" w:rsidRDefault="00D63C5E" w:rsidP="00375B0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516"/>
        </w:trPr>
        <w:tc>
          <w:tcPr>
            <w:tcW w:w="7127" w:type="dxa"/>
          </w:tcPr>
          <w:p w:rsidR="00D63C5E" w:rsidRPr="006974D9" w:rsidRDefault="00D63C5E" w:rsidP="00375B0B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3223" w:type="dxa"/>
          </w:tcPr>
          <w:p w:rsidR="00D63C5E" w:rsidRPr="006974D9" w:rsidRDefault="00D63C5E" w:rsidP="00375B0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C5E" w:rsidRPr="006974D9" w:rsidTr="00375B0B">
        <w:trPr>
          <w:trHeight w:val="516"/>
        </w:trPr>
        <w:tc>
          <w:tcPr>
            <w:tcW w:w="7127" w:type="dxa"/>
          </w:tcPr>
          <w:p w:rsidR="00D63C5E" w:rsidRPr="006974D9" w:rsidRDefault="00D63C5E" w:rsidP="00375B0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74D9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όλων των κλάδων (με ΦΠΑ)</w:t>
            </w:r>
          </w:p>
        </w:tc>
        <w:tc>
          <w:tcPr>
            <w:tcW w:w="3223" w:type="dxa"/>
          </w:tcPr>
          <w:p w:rsidR="00D63C5E" w:rsidRPr="006974D9" w:rsidRDefault="00D63C5E" w:rsidP="00375B0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3C5E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603DE2" w:rsidRDefault="00D63C5E" w:rsidP="00D63C5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3C5E" w:rsidRPr="00330509" w:rsidRDefault="00D63C5E" w:rsidP="00D63C5E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>
        <w:rPr>
          <w:rFonts w:ascii="Tahoma" w:eastAsia="Arial Unicode MS" w:hAnsi="Tahoma" w:cs="Tahoma"/>
          <w:sz w:val="20"/>
          <w:szCs w:val="20"/>
        </w:rPr>
        <w:t>-</w:t>
      </w:r>
      <w:r w:rsidRPr="00330509">
        <w:rPr>
          <w:rFonts w:ascii="Tahoma" w:eastAsia="Arial Unicode MS" w:hAnsi="Tahoma" w:cs="Tahoma"/>
          <w:b/>
          <w:sz w:val="16"/>
          <w:szCs w:val="16"/>
        </w:rPr>
        <w:t>Ο-</w:t>
      </w:r>
    </w:p>
    <w:p w:rsidR="00D63C5E" w:rsidRPr="00330509" w:rsidRDefault="00D63C5E" w:rsidP="00D63C5E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330509">
        <w:rPr>
          <w:rFonts w:ascii="Tahoma" w:eastAsia="Arial Unicode MS" w:hAnsi="Tahoma" w:cs="Tahoma"/>
          <w:b/>
          <w:sz w:val="16"/>
          <w:szCs w:val="16"/>
        </w:rPr>
        <w:t>ΠΡΟΣΦΕΡΩΝ</w:t>
      </w:r>
    </w:p>
    <w:p w:rsidR="00D63C5E" w:rsidRPr="00330509" w:rsidRDefault="00D63C5E" w:rsidP="00D63C5E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</w:p>
    <w:p w:rsidR="00D63C5E" w:rsidRPr="00330509" w:rsidRDefault="00D63C5E" w:rsidP="00D63C5E">
      <w:pPr>
        <w:tabs>
          <w:tab w:val="left" w:pos="6615"/>
        </w:tabs>
        <w:spacing w:line="360" w:lineRule="auto"/>
        <w:rPr>
          <w:rFonts w:ascii="Tahoma" w:eastAsia="Arial Unicode MS" w:hAnsi="Tahoma" w:cs="Tahoma"/>
          <w:b/>
          <w:sz w:val="16"/>
          <w:szCs w:val="16"/>
        </w:rPr>
      </w:pPr>
    </w:p>
    <w:p w:rsidR="00D63C5E" w:rsidRDefault="00D63C5E" w:rsidP="00D63C5E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330509">
        <w:rPr>
          <w:rFonts w:ascii="Tahoma" w:eastAsia="Arial Unicode MS" w:hAnsi="Tahoma" w:cs="Tahoma"/>
          <w:b/>
          <w:sz w:val="16"/>
          <w:szCs w:val="16"/>
        </w:rPr>
        <w:t>ΣΦΡΑΓΙΔΑ ΤΗΣ ΕΤΑΙΡΕΙΑΣ</w:t>
      </w:r>
    </w:p>
    <w:p w:rsidR="00D63C5E" w:rsidRPr="0006290C" w:rsidRDefault="00D63C5E" w:rsidP="00D63C5E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330509">
        <w:rPr>
          <w:rFonts w:ascii="Tahoma" w:eastAsia="Arial Unicode MS" w:hAnsi="Tahoma" w:cs="Tahoma"/>
          <w:b/>
          <w:sz w:val="16"/>
          <w:szCs w:val="16"/>
        </w:rPr>
        <w:t>ΥΠΟΓΡΑΦΗ ΝΟΜΙΜΟΥ ΕΚΠΡΟΣΩΠΟΥ</w:t>
      </w:r>
    </w:p>
    <w:p w:rsidR="00691FF1" w:rsidRDefault="00691FF1"/>
    <w:sectPr w:rsidR="00691FF1" w:rsidSect="00D63C5E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F10"/>
    <w:multiLevelType w:val="hybridMultilevel"/>
    <w:tmpl w:val="B7862B7A"/>
    <w:lvl w:ilvl="0" w:tplc="EF08AC1C">
      <w:start w:val="1"/>
      <w:numFmt w:val="bullet"/>
      <w:lvlText w:val="­"/>
      <w:lvlJc w:val="left"/>
      <w:pPr>
        <w:ind w:left="36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0D5A94"/>
    <w:multiLevelType w:val="hybridMultilevel"/>
    <w:tmpl w:val="55D088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6971AB"/>
    <w:multiLevelType w:val="hybridMultilevel"/>
    <w:tmpl w:val="B524A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16A3"/>
    <w:multiLevelType w:val="hybridMultilevel"/>
    <w:tmpl w:val="CD9A3E46"/>
    <w:lvl w:ilvl="0" w:tplc="5C96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4E52CA"/>
    <w:multiLevelType w:val="hybridMultilevel"/>
    <w:tmpl w:val="CE8441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D193C"/>
    <w:multiLevelType w:val="hybridMultilevel"/>
    <w:tmpl w:val="8CBA3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F515202"/>
    <w:multiLevelType w:val="hybridMultilevel"/>
    <w:tmpl w:val="B6AEC5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8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C2DB3"/>
    <w:multiLevelType w:val="hybridMultilevel"/>
    <w:tmpl w:val="E9C236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0444F2"/>
    <w:multiLevelType w:val="hybridMultilevel"/>
    <w:tmpl w:val="2F4844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6689E"/>
    <w:multiLevelType w:val="hybridMultilevel"/>
    <w:tmpl w:val="6FEE99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"/>
  </w:num>
  <w:num w:numId="5">
    <w:abstractNumId w:val="20"/>
  </w:num>
  <w:num w:numId="6">
    <w:abstractNumId w:val="10"/>
  </w:num>
  <w:num w:numId="7">
    <w:abstractNumId w:val="6"/>
  </w:num>
  <w:num w:numId="8">
    <w:abstractNumId w:val="13"/>
  </w:num>
  <w:num w:numId="9">
    <w:abstractNumId w:val="16"/>
  </w:num>
  <w:num w:numId="10">
    <w:abstractNumId w:val="24"/>
  </w:num>
  <w:num w:numId="11">
    <w:abstractNumId w:val="21"/>
  </w:num>
  <w:num w:numId="12">
    <w:abstractNumId w:val="26"/>
  </w:num>
  <w:num w:numId="13">
    <w:abstractNumId w:val="15"/>
  </w:num>
  <w:num w:numId="14">
    <w:abstractNumId w:val="18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25"/>
  </w:num>
  <w:num w:numId="20">
    <w:abstractNumId w:val="22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5E"/>
    <w:rsid w:val="00691FF1"/>
    <w:rsid w:val="00D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13F1-2BA7-495F-88BA-C73A22CE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5E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1">
    <w:name w:val="heading 1"/>
    <w:basedOn w:val="a"/>
    <w:next w:val="a"/>
    <w:link w:val="1Char"/>
    <w:qFormat/>
    <w:rsid w:val="00D63C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63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63C5E"/>
    <w:pPr>
      <w:keepNext/>
      <w:widowControl w:val="0"/>
      <w:spacing w:line="360" w:lineRule="auto"/>
      <w:jc w:val="center"/>
      <w:outlineLvl w:val="2"/>
    </w:pPr>
    <w:rPr>
      <w:rFonts w:ascii="Palatino Linotype" w:hAnsi="Palatino Linotype"/>
      <w:b/>
      <w:spacing w:val="40"/>
      <w:sz w:val="24"/>
    </w:rPr>
  </w:style>
  <w:style w:type="paragraph" w:styleId="4">
    <w:name w:val="heading 4"/>
    <w:basedOn w:val="a"/>
    <w:next w:val="a"/>
    <w:link w:val="4Char"/>
    <w:qFormat/>
    <w:rsid w:val="00D63C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6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D63C5E"/>
    <w:pPr>
      <w:keepNext/>
      <w:widowControl w:val="0"/>
      <w:spacing w:line="360" w:lineRule="auto"/>
      <w:jc w:val="both"/>
      <w:outlineLvl w:val="5"/>
    </w:pPr>
    <w:rPr>
      <w:rFonts w:ascii="Palatino Linotype" w:hAnsi="Palatino Linotype"/>
      <w:b/>
      <w:sz w:val="20"/>
    </w:rPr>
  </w:style>
  <w:style w:type="paragraph" w:styleId="7">
    <w:name w:val="heading 7"/>
    <w:basedOn w:val="a"/>
    <w:next w:val="a"/>
    <w:link w:val="7Char"/>
    <w:qFormat/>
    <w:rsid w:val="00D63C5E"/>
    <w:pPr>
      <w:keepNext/>
      <w:widowControl w:val="0"/>
      <w:spacing w:line="360" w:lineRule="auto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C5E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D63C5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D63C5E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D63C5E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D63C5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D63C5E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D63C5E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paragraph" w:customStyle="1" w:styleId="CharCharCharCharCharCharCharCharCharCharCharCharCharCharChar1CharCharCharCharCharCharCharCharCharCharCharChar">
    <w:name w:val=" Char Char Char Char Char Char Char Char Char Char Char Char Char Char Char1 Char Char Char Char Char Char Char Char Char Char Char Char"/>
    <w:basedOn w:val="a"/>
    <w:rsid w:val="00D63C5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Char1"/>
    <w:uiPriority w:val="99"/>
    <w:rsid w:val="00D63C5E"/>
    <w:pPr>
      <w:widowControl w:val="0"/>
      <w:spacing w:line="360" w:lineRule="auto"/>
      <w:ind w:firstLine="284"/>
      <w:jc w:val="both"/>
    </w:pPr>
    <w:rPr>
      <w:rFonts w:ascii="Palatino Linotype" w:hAnsi="Palatino Linotype"/>
      <w:sz w:val="20"/>
    </w:rPr>
  </w:style>
  <w:style w:type="character" w:customStyle="1" w:styleId="Char">
    <w:name w:val="Σώμα κείμενου με εσοχή Char"/>
    <w:basedOn w:val="a0"/>
    <w:uiPriority w:val="99"/>
    <w:semiHidden/>
    <w:rsid w:val="00D63C5E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header"/>
    <w:aliases w:val="hd,hd Char"/>
    <w:basedOn w:val="a"/>
    <w:link w:val="Char0"/>
    <w:uiPriority w:val="99"/>
    <w:rsid w:val="00D63C5E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eastAsia="en-US"/>
    </w:rPr>
  </w:style>
  <w:style w:type="character" w:customStyle="1" w:styleId="Char0">
    <w:name w:val="Κεφαλίδα Char"/>
    <w:aliases w:val="hd Char1,hd Char Char"/>
    <w:basedOn w:val="a0"/>
    <w:link w:val="a4"/>
    <w:uiPriority w:val="99"/>
    <w:rsid w:val="00D63C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D63C5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5"/>
    <w:uiPriority w:val="99"/>
    <w:rsid w:val="00D63C5E"/>
    <w:rPr>
      <w:rFonts w:ascii="Century Gothic" w:eastAsia="Times New Roman" w:hAnsi="Century Gothic" w:cs="Times New Roman"/>
      <w:sz w:val="18"/>
      <w:szCs w:val="18"/>
      <w:lang w:eastAsia="el-GR"/>
    </w:rPr>
  </w:style>
  <w:style w:type="character" w:styleId="a6">
    <w:name w:val="page number"/>
    <w:basedOn w:val="a0"/>
    <w:rsid w:val="00D63C5E"/>
  </w:style>
  <w:style w:type="paragraph" w:customStyle="1" w:styleId="NormalText">
    <w:name w:val="Normal Text"/>
    <w:basedOn w:val="a"/>
    <w:rsid w:val="00D63C5E"/>
    <w:pPr>
      <w:spacing w:before="72" w:after="72"/>
      <w:ind w:firstLine="360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20">
    <w:name w:val="Body Text 2"/>
    <w:basedOn w:val="a"/>
    <w:link w:val="2Char0"/>
    <w:rsid w:val="00D63C5E"/>
    <w:pPr>
      <w:spacing w:after="120" w:line="48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Char0">
    <w:name w:val="Σώμα κείμενου 2 Char"/>
    <w:basedOn w:val="a0"/>
    <w:link w:val="20"/>
    <w:rsid w:val="00D63C5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D63C5E"/>
    <w:pPr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Char3">
    <w:name w:val="Σώμα κειμένου Char"/>
    <w:basedOn w:val="a0"/>
    <w:link w:val="a7"/>
    <w:rsid w:val="00D63C5E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D63C5E"/>
    <w:pPr>
      <w:widowControl w:val="0"/>
      <w:spacing w:line="360" w:lineRule="auto"/>
      <w:jc w:val="both"/>
    </w:pPr>
    <w:rPr>
      <w:rFonts w:ascii="Palatino Linotype" w:hAnsi="Palatino Linotype"/>
      <w:sz w:val="20"/>
    </w:rPr>
  </w:style>
  <w:style w:type="character" w:customStyle="1" w:styleId="3Char0">
    <w:name w:val="Σώμα κείμενου 3 Char"/>
    <w:basedOn w:val="a0"/>
    <w:link w:val="30"/>
    <w:rsid w:val="00D63C5E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D63C5E"/>
    <w:pPr>
      <w:widowControl w:val="0"/>
      <w:spacing w:line="360" w:lineRule="auto"/>
      <w:ind w:firstLine="284"/>
      <w:jc w:val="both"/>
    </w:pPr>
  </w:style>
  <w:style w:type="character" w:customStyle="1" w:styleId="2Char1">
    <w:name w:val="Σώμα κείμενου με εσοχή 2 Char"/>
    <w:basedOn w:val="a0"/>
    <w:link w:val="21"/>
    <w:rsid w:val="00D63C5E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D6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D63C5E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D63C5E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D63C5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D63C5E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D63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63C5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D63C5E"/>
    <w:rPr>
      <w:color w:val="0000FF"/>
      <w:u w:val="single"/>
    </w:rPr>
  </w:style>
  <w:style w:type="paragraph" w:styleId="Web">
    <w:name w:val="Normal (Web)"/>
    <w:basedOn w:val="a"/>
    <w:rsid w:val="00D63C5E"/>
    <w:pPr>
      <w:tabs>
        <w:tab w:val="right" w:pos="8640"/>
      </w:tabs>
      <w:spacing w:before="100" w:beforeAutospacing="1" w:after="100" w:afterAutospacing="1"/>
      <w:jc w:val="both"/>
    </w:pPr>
    <w:rPr>
      <w:rFonts w:ascii="Garamond" w:hAnsi="Garamond"/>
      <w:spacing w:val="-2"/>
      <w:sz w:val="24"/>
      <w:szCs w:val="24"/>
      <w:lang w:val="en-US"/>
    </w:rPr>
  </w:style>
  <w:style w:type="character" w:styleId="-0">
    <w:name w:val="FollowedHyperlink"/>
    <w:uiPriority w:val="99"/>
    <w:unhideWhenUsed/>
    <w:rsid w:val="00D63C5E"/>
    <w:rPr>
      <w:color w:val="800080"/>
      <w:u w:val="single"/>
    </w:rPr>
  </w:style>
  <w:style w:type="paragraph" w:customStyle="1" w:styleId="xl65">
    <w:name w:val="xl65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66">
    <w:name w:val="xl66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67">
    <w:name w:val="xl67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68">
    <w:name w:val="xl68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69">
    <w:name w:val="xl69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70">
    <w:name w:val="xl70"/>
    <w:basedOn w:val="a"/>
    <w:rsid w:val="00D6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71">
    <w:name w:val="xl71"/>
    <w:basedOn w:val="a"/>
    <w:rsid w:val="00D6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72">
    <w:name w:val="xl72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73">
    <w:name w:val="xl73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D63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D63C5E"/>
    <w:rPr>
      <w:b/>
      <w:bCs/>
    </w:rPr>
  </w:style>
  <w:style w:type="paragraph" w:styleId="ab">
    <w:name w:val="Balloon Text"/>
    <w:basedOn w:val="a"/>
    <w:link w:val="Char4"/>
    <w:rsid w:val="00D63C5E"/>
    <w:rPr>
      <w:rFonts w:ascii="Segoe UI" w:hAnsi="Segoe UI" w:cs="Segoe UI"/>
    </w:rPr>
  </w:style>
  <w:style w:type="character" w:customStyle="1" w:styleId="Char4">
    <w:name w:val="Κείμενο πλαισίου Char"/>
    <w:basedOn w:val="a0"/>
    <w:link w:val="ab"/>
    <w:rsid w:val="00D63C5E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D63C5E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D63C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Χαρακτήρες υποσημείωσης"/>
    <w:rsid w:val="00D63C5E"/>
  </w:style>
  <w:style w:type="character" w:customStyle="1" w:styleId="ad">
    <w:name w:val="Σύμβολο υποσημείωσης"/>
    <w:rsid w:val="00D63C5E"/>
    <w:rPr>
      <w:vertAlign w:val="superscript"/>
    </w:rPr>
  </w:style>
  <w:style w:type="character" w:customStyle="1" w:styleId="DeltaViewInsertion">
    <w:name w:val="DeltaView Insertion"/>
    <w:rsid w:val="00D63C5E"/>
    <w:rPr>
      <w:b/>
      <w:i/>
      <w:spacing w:val="0"/>
      <w:lang w:val="el-GR"/>
    </w:rPr>
  </w:style>
  <w:style w:type="character" w:customStyle="1" w:styleId="NormalBoldChar">
    <w:name w:val="NormalBold Char"/>
    <w:rsid w:val="00D63C5E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D63C5E"/>
    <w:rPr>
      <w:vertAlign w:val="superscript"/>
    </w:rPr>
  </w:style>
  <w:style w:type="paragraph" w:customStyle="1" w:styleId="ChapterTitle">
    <w:name w:val="ChapterTitle"/>
    <w:basedOn w:val="a"/>
    <w:next w:val="a"/>
    <w:rsid w:val="00D63C5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D63C5E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">
    <w:name w:val="endnote text"/>
    <w:basedOn w:val="a"/>
    <w:link w:val="Char5"/>
    <w:uiPriority w:val="99"/>
    <w:unhideWhenUsed/>
    <w:rsid w:val="00D63C5E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f"/>
    <w:uiPriority w:val="99"/>
    <w:rsid w:val="00D63C5E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numbering" w:customStyle="1" w:styleId="10">
    <w:name w:val="Χωρίς λίστα1"/>
    <w:next w:val="a2"/>
    <w:uiPriority w:val="99"/>
    <w:semiHidden/>
    <w:unhideWhenUsed/>
    <w:rsid w:val="00D63C5E"/>
  </w:style>
  <w:style w:type="paragraph" w:customStyle="1" w:styleId="msonormal0">
    <w:name w:val="msonormal"/>
    <w:basedOn w:val="a"/>
    <w:rsid w:val="00D63C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5">
    <w:name w:val="xl75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6">
    <w:name w:val="xl76"/>
    <w:basedOn w:val="a"/>
    <w:rsid w:val="00D6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2">
    <w:name w:val="Χωρίς λίστα2"/>
    <w:next w:val="a2"/>
    <w:uiPriority w:val="99"/>
    <w:semiHidden/>
    <w:unhideWhenUsed/>
    <w:rsid w:val="00D63C5E"/>
  </w:style>
  <w:style w:type="character" w:customStyle="1" w:styleId="WW-FootnoteReference7">
    <w:name w:val="WW-Footnote Reference7"/>
    <w:rsid w:val="00D63C5E"/>
    <w:rPr>
      <w:vertAlign w:val="superscript"/>
    </w:rPr>
  </w:style>
  <w:style w:type="paragraph" w:styleId="af0">
    <w:name w:val="footnote text"/>
    <w:basedOn w:val="a"/>
    <w:link w:val="Char6"/>
    <w:rsid w:val="00D63C5E"/>
    <w:pPr>
      <w:suppressAutoHyphens/>
      <w:ind w:left="425" w:hanging="425"/>
      <w:jc w:val="both"/>
    </w:pPr>
    <w:rPr>
      <w:rFonts w:ascii="Calibri" w:hAnsi="Calibri" w:cs="Calibri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0"/>
    <w:rsid w:val="00D63C5E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2020-12-22T09:00:00Z</dcterms:created>
  <dcterms:modified xsi:type="dcterms:W3CDTF">2020-12-22T09:02:00Z</dcterms:modified>
</cp:coreProperties>
</file>