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4E" w:rsidRDefault="0004374E" w:rsidP="0004374E">
      <w:pPr>
        <w:rPr>
          <w:sz w:val="20"/>
          <w:szCs w:val="20"/>
        </w:rPr>
      </w:pPr>
      <w:bookmarkStart w:id="0" w:name="_GoBack"/>
      <w:bookmarkEnd w:id="0"/>
      <w:r>
        <w:rPr>
          <w:sz w:val="20"/>
          <w:szCs w:val="20"/>
        </w:rPr>
        <w:t>ΕΛΛΗΝΙΚΗ ΔΗΜΟΚΡΑΤΙΑ</w:t>
      </w:r>
    </w:p>
    <w:p w:rsidR="0004374E" w:rsidRDefault="0004374E" w:rsidP="0004374E">
      <w:pPr>
        <w:rPr>
          <w:sz w:val="20"/>
          <w:szCs w:val="20"/>
        </w:rPr>
      </w:pPr>
      <w:r w:rsidRPr="00793733">
        <w:rPr>
          <w:noProof/>
          <w:sz w:val="16"/>
          <w:szCs w:val="16"/>
          <w:lang w:eastAsia="el-GR"/>
        </w:rPr>
        <w:drawing>
          <wp:anchor distT="0" distB="0" distL="114300" distR="114300" simplePos="0" relativeHeight="251659264" behindDoc="1" locked="0" layoutInCell="1" allowOverlap="1" wp14:anchorId="27F35E7B" wp14:editId="3E7C513A">
            <wp:simplePos x="0" y="0"/>
            <wp:positionH relativeFrom="column">
              <wp:posOffset>0</wp:posOffset>
            </wp:positionH>
            <wp:positionV relativeFrom="paragraph">
              <wp:posOffset>0</wp:posOffset>
            </wp:positionV>
            <wp:extent cx="612140" cy="72009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140" cy="720090"/>
                    </a:xfrm>
                    <a:prstGeom prst="rect">
                      <a:avLst/>
                    </a:prstGeom>
                    <a:noFill/>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4374E" w:rsidRDefault="0004374E" w:rsidP="0004374E">
      <w:pPr>
        <w:jc w:val="both"/>
        <w:rPr>
          <w:sz w:val="20"/>
          <w:szCs w:val="20"/>
        </w:rPr>
      </w:pPr>
    </w:p>
    <w:p w:rsidR="0004374E" w:rsidRDefault="0004374E" w:rsidP="0004374E">
      <w:pPr>
        <w:jc w:val="both"/>
        <w:rPr>
          <w:sz w:val="20"/>
          <w:szCs w:val="20"/>
        </w:rPr>
      </w:pPr>
    </w:p>
    <w:p w:rsidR="0004374E" w:rsidRPr="009D03FE" w:rsidRDefault="0004374E" w:rsidP="0004374E">
      <w:pPr>
        <w:jc w:val="both"/>
        <w:rPr>
          <w:rFonts w:ascii="Times New Roman" w:hAnsi="Times New Roman" w:cs="Times New Roman"/>
          <w:b/>
          <w:sz w:val="20"/>
          <w:szCs w:val="20"/>
        </w:rPr>
      </w:pPr>
      <w:r w:rsidRPr="009D03FE">
        <w:rPr>
          <w:rFonts w:ascii="Times New Roman" w:hAnsi="Times New Roman" w:cs="Times New Roman"/>
          <w:b/>
          <w:sz w:val="20"/>
          <w:szCs w:val="20"/>
        </w:rPr>
        <w:t>ΓΕΩΠΟΝΙΚΟ ΠΑΝΕΠΙΣΤΗΜΙΟ ΑΘΗΝΩΝ</w:t>
      </w:r>
    </w:p>
    <w:p w:rsidR="009D03FE" w:rsidRPr="009D03FE" w:rsidRDefault="009D03FE" w:rsidP="009D03FE">
      <w:pPr>
        <w:jc w:val="both"/>
        <w:rPr>
          <w:rFonts w:ascii="Times New Roman" w:hAnsi="Times New Roman" w:cs="Times New Roman"/>
          <w:b/>
          <w:sz w:val="20"/>
          <w:szCs w:val="20"/>
        </w:rPr>
      </w:pPr>
      <w:r w:rsidRPr="009D03FE">
        <w:rPr>
          <w:rFonts w:ascii="Times New Roman" w:hAnsi="Times New Roman" w:cs="Times New Roman"/>
          <w:b/>
          <w:sz w:val="20"/>
          <w:szCs w:val="20"/>
        </w:rPr>
        <w:t>ΣΧΟΛΗ ΕΦΑΡΜΟΣΜΕΝΩΝ ΟΙΚΟΝΟΜΙΚΩΝ ΚΑΙ ΚΟΙΝΩΝΙΚΩΝ ΕΠΙΣΤΗΜΩΝ</w:t>
      </w:r>
    </w:p>
    <w:p w:rsidR="009D03FE" w:rsidRPr="00F12A61" w:rsidRDefault="009D03FE" w:rsidP="009D03FE">
      <w:pPr>
        <w:jc w:val="both"/>
        <w:rPr>
          <w:rFonts w:ascii="Times New Roman" w:hAnsi="Times New Roman" w:cs="Times New Roman"/>
          <w:b/>
          <w:sz w:val="20"/>
          <w:szCs w:val="20"/>
        </w:rPr>
      </w:pPr>
      <w:r w:rsidRPr="009D03FE">
        <w:rPr>
          <w:rFonts w:ascii="Times New Roman" w:hAnsi="Times New Roman" w:cs="Times New Roman"/>
          <w:b/>
          <w:sz w:val="20"/>
          <w:szCs w:val="20"/>
        </w:rPr>
        <w:t>ΤΜΗΜΑ ΠΕΡΙΦΕΡΕΙΑΚΗΣ ΚΑΙ ΟΙΚΟΝΟΜΙΚΗΣ ΑΝΑΠΤΥΞΗΣ</w:t>
      </w:r>
      <w:r w:rsidRPr="00F12A61">
        <w:rPr>
          <w:rFonts w:ascii="Times New Roman" w:hAnsi="Times New Roman" w:cs="Times New Roman"/>
          <w:sz w:val="20"/>
          <w:szCs w:val="20"/>
        </w:rPr>
        <w:tab/>
      </w:r>
      <w:r w:rsidRPr="00F12A61">
        <w:rPr>
          <w:rFonts w:ascii="Times New Roman" w:hAnsi="Times New Roman" w:cs="Times New Roman"/>
          <w:sz w:val="20"/>
          <w:szCs w:val="20"/>
        </w:rPr>
        <w:tab/>
      </w:r>
    </w:p>
    <w:p w:rsidR="001F3E8B" w:rsidRPr="0097101B" w:rsidRDefault="009D03FE" w:rsidP="0097101B">
      <w:pPr>
        <w:spacing w:line="240" w:lineRule="auto"/>
      </w:pPr>
      <w:r w:rsidRPr="00F12A61">
        <w:rPr>
          <w:rFonts w:ascii="Times New Roman" w:hAnsi="Times New Roman" w:cs="Times New Roman"/>
          <w:sz w:val="24"/>
          <w:szCs w:val="24"/>
        </w:rPr>
        <w:t>Ταχ. Δ/νση: Νέο Κτήριο- Νέα Πόλη, Άμφισσα 33100</w:t>
      </w:r>
      <w:r>
        <w:tab/>
      </w:r>
      <w:r>
        <w:tab/>
      </w:r>
      <w:r>
        <w:tab/>
      </w:r>
      <w:r>
        <w:tab/>
      </w:r>
      <w:r w:rsidR="0004374E" w:rsidRPr="00423477">
        <w:tab/>
      </w:r>
    </w:p>
    <w:p w:rsidR="001F3E8B" w:rsidRDefault="001F3E8B" w:rsidP="0004374E">
      <w:pPr>
        <w:jc w:val="both"/>
        <w:rPr>
          <w:rFonts w:ascii="Arial" w:hAnsi="Arial" w:cs="Arial"/>
          <w:b/>
          <w:bCs/>
          <w:color w:val="222222"/>
          <w:shd w:val="clear" w:color="auto" w:fill="FFFFFF"/>
        </w:rPr>
      </w:pPr>
    </w:p>
    <w:p w:rsidR="001F3E8B" w:rsidRPr="00C67B4F" w:rsidRDefault="0004374E" w:rsidP="00C67B4F">
      <w:pPr>
        <w:spacing w:line="360" w:lineRule="auto"/>
        <w:jc w:val="both"/>
        <w:rPr>
          <w:b/>
          <w:i/>
          <w:sz w:val="30"/>
          <w:szCs w:val="30"/>
          <w:u w:val="single"/>
        </w:rPr>
      </w:pPr>
      <w:r w:rsidRPr="00C67B4F">
        <w:rPr>
          <w:rFonts w:ascii="Arial" w:hAnsi="Arial" w:cs="Arial"/>
          <w:b/>
          <w:bCs/>
          <w:i/>
          <w:color w:val="222222"/>
          <w:shd w:val="clear" w:color="auto" w:fill="FFFFFF"/>
        </w:rPr>
        <w:t xml:space="preserve">Επιστολή Ενημέρωσης Επιστημονικού-Εκπαιδευτικού, Διοικητικού και λοιπού Προσωπικού Τμήματος </w:t>
      </w:r>
      <w:r w:rsidR="00C67B4F" w:rsidRPr="00C67B4F">
        <w:rPr>
          <w:rFonts w:ascii="Arial" w:hAnsi="Arial" w:cs="Arial"/>
          <w:b/>
          <w:bCs/>
          <w:i/>
          <w:color w:val="222222"/>
          <w:shd w:val="clear" w:color="auto" w:fill="FFFFFF"/>
        </w:rPr>
        <w:t>Περιφερειακής και Οικονομικής Ανάπτυξης</w:t>
      </w:r>
    </w:p>
    <w:p w:rsidR="001F3E8B" w:rsidRDefault="001F3E8B" w:rsidP="0004374E">
      <w:pPr>
        <w:jc w:val="both"/>
        <w:rPr>
          <w:b/>
          <w:i/>
          <w:sz w:val="23"/>
          <w:szCs w:val="23"/>
        </w:rPr>
      </w:pPr>
    </w:p>
    <w:p w:rsidR="0004374E" w:rsidRPr="00C67B4F" w:rsidRDefault="0004374E" w:rsidP="00C67B4F">
      <w:pPr>
        <w:spacing w:line="276" w:lineRule="auto"/>
        <w:jc w:val="both"/>
        <w:rPr>
          <w:rFonts w:ascii="Times New Roman" w:hAnsi="Times New Roman" w:cs="Times New Roman"/>
          <w:i/>
          <w:sz w:val="24"/>
          <w:szCs w:val="24"/>
        </w:rPr>
      </w:pPr>
      <w:r w:rsidRPr="00A52604">
        <w:rPr>
          <w:rFonts w:ascii="Times New Roman" w:hAnsi="Times New Roman" w:cs="Times New Roman"/>
          <w:b/>
          <w:sz w:val="24"/>
          <w:szCs w:val="24"/>
        </w:rPr>
        <w:t>Θέμα</w:t>
      </w:r>
      <w:r w:rsidRPr="00C67B4F">
        <w:rPr>
          <w:rFonts w:ascii="Times New Roman" w:hAnsi="Times New Roman" w:cs="Times New Roman"/>
          <w:b/>
          <w:i/>
          <w:sz w:val="24"/>
          <w:szCs w:val="24"/>
        </w:rPr>
        <w:t>:</w:t>
      </w:r>
      <w:r w:rsidR="009D03FE" w:rsidRPr="00C67B4F">
        <w:rPr>
          <w:rFonts w:ascii="Times New Roman" w:hAnsi="Times New Roman" w:cs="Times New Roman"/>
          <w:i/>
          <w:sz w:val="24"/>
          <w:szCs w:val="24"/>
        </w:rPr>
        <w:t xml:space="preserve"> </w:t>
      </w:r>
      <w:r w:rsidRPr="00C67B4F">
        <w:rPr>
          <w:rFonts w:ascii="Times New Roman" w:hAnsi="Times New Roman" w:cs="Times New Roman"/>
          <w:i/>
          <w:sz w:val="24"/>
          <w:szCs w:val="24"/>
        </w:rPr>
        <w:t>Υπηρεσίες Εκπαιδευτικής Υποστήριξης Φοιτητών με Αναπηρία (ΑμεΑ), με Ειδικές Εκπαιδευτικές Ανάγκες (ΑμΕΕΑ), από Ευαίσθητες Κοινωνικά Ομάδες κ</w:t>
      </w:r>
      <w:r w:rsidR="009D03FE" w:rsidRPr="00C67B4F">
        <w:rPr>
          <w:rFonts w:ascii="Times New Roman" w:hAnsi="Times New Roman" w:cs="Times New Roman"/>
          <w:i/>
          <w:sz w:val="24"/>
          <w:szCs w:val="24"/>
        </w:rPr>
        <w:t>αι Χαμηλές Εισοδηματικές Τάξεις.</w:t>
      </w:r>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Σας ενημερώνουμε ότι το Τμήμα</w:t>
      </w:r>
      <w:r w:rsidR="00C67B4F">
        <w:rPr>
          <w:rFonts w:ascii="Times New Roman" w:hAnsi="Times New Roman" w:cs="Times New Roman"/>
          <w:sz w:val="24"/>
          <w:szCs w:val="24"/>
        </w:rPr>
        <w:t xml:space="preserve"> Περιφερειακής και Οικονομικής Ανάπτυξης</w:t>
      </w:r>
      <w:r w:rsidRPr="00C67B4F">
        <w:rPr>
          <w:rFonts w:ascii="Times New Roman" w:hAnsi="Times New Roman" w:cs="Times New Roman"/>
          <w:sz w:val="24"/>
          <w:szCs w:val="24"/>
        </w:rPr>
        <w:t xml:space="preserve">, του Γεωπονικού Πανεπιστημίου Αθηνών, διαθέτει Εκπαιδευτικό Σύμβουλο – Παιδαγωγό Ειδικής Αγωγής, η οποία αναλαμβάνει την παροχή υπηρεσιών εκπαιδευτικής υποστήριξης σε όλους τους φοιτητές και τις φοιτήτριες του Πανεπιστημίου και του πρώην ΤΕΙ Στερεάς, με έμφαση στους φοιτητές και τις φοιτήτριες που έχουν διαγνωστεί με Αναπηρία (ΑμεΑ), με Ειδικές Εκπαιδευτικές Ανάγκες (ΑμΕΕΑ), από Ευαίσθητες Κοινωνικά Ομάδες και Χαμηλές Εισοδηματικές Τάξεις. </w:t>
      </w:r>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 xml:space="preserve">Πιο συγκεκριμένα, παρέχονται Ατομικές και Ομαδικές Συναντήσεις/Συνεδρίες και συμμετοχή σε σεμινάρια. </w:t>
      </w:r>
    </w:p>
    <w:p w:rsidR="0004374E" w:rsidRPr="00C67B4F" w:rsidRDefault="0004374E" w:rsidP="00C67B4F">
      <w:pPr>
        <w:spacing w:line="276" w:lineRule="auto"/>
        <w:jc w:val="both"/>
        <w:rPr>
          <w:rFonts w:ascii="Times New Roman" w:hAnsi="Times New Roman" w:cs="Times New Roman"/>
          <w:sz w:val="24"/>
          <w:szCs w:val="24"/>
        </w:rPr>
      </w:pPr>
      <w:r w:rsidRPr="00C67B4F">
        <w:rPr>
          <w:rFonts w:ascii="Times New Roman" w:hAnsi="Times New Roman" w:cs="Times New Roman"/>
          <w:sz w:val="24"/>
          <w:szCs w:val="24"/>
        </w:rPr>
        <w:t>Απώτερος σκοπός των Υπηρεσιών και Δράσεων της Εκπαιδευτικής Υποστήριξης είναι να συνδράμουν στην ακαδ</w:t>
      </w:r>
      <w:r w:rsidR="0096300F" w:rsidRPr="00C67B4F">
        <w:rPr>
          <w:rFonts w:ascii="Times New Roman" w:hAnsi="Times New Roman" w:cs="Times New Roman"/>
          <w:sz w:val="24"/>
          <w:szCs w:val="24"/>
        </w:rPr>
        <w:t>ημαϊκή εξέλιξη των φοιτητών/τριώ</w:t>
      </w:r>
      <w:r w:rsidRPr="00C67B4F">
        <w:rPr>
          <w:rFonts w:ascii="Times New Roman" w:hAnsi="Times New Roman" w:cs="Times New Roman"/>
          <w:sz w:val="24"/>
          <w:szCs w:val="24"/>
        </w:rPr>
        <w:t>ν, που έχουν αδυναμία να οργανώσουν ένα εξατομικευμένο εκπαιδευτικό πλάνο και ακολούθως να επιτύχουν έγκαιρα και ολοκληρωμένα τους ακαδημαϊκούς τους στόχους, μέσω της απόκτησης αποτελεσματικών δεξιοτήτων μελέτης, διευκόλυνσης για προετοιμασία εξετάσεων ή άλλων μορφών αξιολόγησης, διασφαλίζοντας έτσι για όλους το δικαίωμα ίσης πρόσβασης στην εκπαίδευση.</w:t>
      </w:r>
    </w:p>
    <w:p w:rsidR="008B26ED" w:rsidRPr="00C67B4F" w:rsidRDefault="0004374E" w:rsidP="00C67B4F">
      <w:pPr>
        <w:spacing w:line="276" w:lineRule="auto"/>
        <w:rPr>
          <w:rFonts w:ascii="Times New Roman" w:hAnsi="Times New Roman" w:cs="Times New Roman"/>
          <w:b/>
          <w:i/>
          <w:sz w:val="24"/>
          <w:szCs w:val="24"/>
        </w:rPr>
      </w:pPr>
      <w:r w:rsidRPr="00C67B4F">
        <w:rPr>
          <w:rFonts w:ascii="Times New Roman" w:hAnsi="Times New Roman" w:cs="Times New Roman"/>
          <w:b/>
          <w:i/>
          <w:sz w:val="24"/>
          <w:szCs w:val="24"/>
        </w:rPr>
        <w:t xml:space="preserve">Οι ενδιαφερόμενοι/ες  μπορούν  να επικοινωνούν  ηλεκτρονικά στο e-mail : </w:t>
      </w:r>
      <w:r w:rsidR="0096300F" w:rsidRPr="00C67B4F">
        <w:rPr>
          <w:rFonts w:ascii="Times New Roman" w:hAnsi="Times New Roman" w:cs="Times New Roman"/>
          <w:sz w:val="24"/>
          <w:szCs w:val="24"/>
        </w:rPr>
        <w:t xml:space="preserve"> </w:t>
      </w:r>
      <w:hyperlink r:id="rId8" w:history="1">
        <w:r w:rsidR="001F3E8B" w:rsidRPr="00C67B4F">
          <w:rPr>
            <w:rStyle w:val="-"/>
            <w:rFonts w:ascii="Times New Roman" w:hAnsi="Times New Roman" w:cs="Times New Roman"/>
            <w:sz w:val="24"/>
            <w:szCs w:val="24"/>
          </w:rPr>
          <w:t>career@aua.gr</w:t>
        </w:r>
      </w:hyperlink>
      <w:r w:rsidR="001F3E8B" w:rsidRPr="00C67B4F">
        <w:rPr>
          <w:rFonts w:ascii="Times New Roman" w:hAnsi="Times New Roman" w:cs="Times New Roman"/>
          <w:sz w:val="24"/>
          <w:szCs w:val="24"/>
        </w:rPr>
        <w:t xml:space="preserve"> </w:t>
      </w:r>
      <w:r w:rsidR="001F3E8B" w:rsidRPr="00C67B4F">
        <w:rPr>
          <w:rFonts w:ascii="Times New Roman" w:hAnsi="Times New Roman" w:cs="Times New Roman"/>
          <w:b/>
          <w:i/>
          <w:sz w:val="24"/>
          <w:szCs w:val="24"/>
        </w:rPr>
        <w:t>για να δηλώσουν συμμετοχή.</w:t>
      </w:r>
    </w:p>
    <w:sectPr w:rsidR="008B26ED" w:rsidRPr="00C67B4F" w:rsidSect="000C0FD0">
      <w:headerReference w:type="default" r:id="rId9"/>
      <w:footerReference w:type="default" r:id="rId10"/>
      <w:pgSz w:w="11906" w:h="16838"/>
      <w:pgMar w:top="567"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03" w:rsidRDefault="004A3103">
      <w:pPr>
        <w:spacing w:after="0" w:line="240" w:lineRule="auto"/>
      </w:pPr>
      <w:r>
        <w:separator/>
      </w:r>
    </w:p>
  </w:endnote>
  <w:endnote w:type="continuationSeparator" w:id="0">
    <w:p w:rsidR="004A3103" w:rsidRDefault="004A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F" w:rsidRPr="00360B9F" w:rsidRDefault="0004374E" w:rsidP="00360B9F">
    <w:pPr>
      <w:jc w:val="both"/>
      <w:rPr>
        <w:b/>
        <w:sz w:val="20"/>
        <w:szCs w:val="20"/>
      </w:rPr>
    </w:pPr>
    <w:r w:rsidRPr="00360B9F">
      <w:rPr>
        <w:b/>
        <w:sz w:val="20"/>
        <w:szCs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360B9F" w:rsidRDefault="0004374E" w:rsidP="00360B9F">
    <w:pPr>
      <w:pStyle w:val="a4"/>
      <w:jc w:val="center"/>
    </w:pPr>
    <w:r>
      <w:rPr>
        <w:noProof/>
        <w:lang w:eastAsia="el-GR"/>
      </w:rPr>
      <w:drawing>
        <wp:inline distT="0" distB="0" distL="0" distR="0" wp14:anchorId="16B336F1" wp14:editId="744F7B76">
          <wp:extent cx="5076825" cy="7852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288" cy="83313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03" w:rsidRDefault="004A3103">
      <w:pPr>
        <w:spacing w:after="0" w:line="240" w:lineRule="auto"/>
      </w:pPr>
      <w:r>
        <w:separator/>
      </w:r>
    </w:p>
  </w:footnote>
  <w:footnote w:type="continuationSeparator" w:id="0">
    <w:p w:rsidR="004A3103" w:rsidRDefault="004A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ED" w:rsidRDefault="004A3103" w:rsidP="00E270E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E"/>
    <w:rsid w:val="0004374E"/>
    <w:rsid w:val="001F3E8B"/>
    <w:rsid w:val="004A3103"/>
    <w:rsid w:val="005709E7"/>
    <w:rsid w:val="008B26ED"/>
    <w:rsid w:val="0096300F"/>
    <w:rsid w:val="0097101B"/>
    <w:rsid w:val="009D03FE"/>
    <w:rsid w:val="00A4521D"/>
    <w:rsid w:val="00A52604"/>
    <w:rsid w:val="00AD3890"/>
    <w:rsid w:val="00C67B4F"/>
    <w:rsid w:val="00D7194C"/>
    <w:rsid w:val="00E61C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374E"/>
    <w:rPr>
      <w:color w:val="0563C1" w:themeColor="hyperlink"/>
      <w:u w:val="single"/>
    </w:rPr>
  </w:style>
  <w:style w:type="paragraph" w:styleId="a3">
    <w:name w:val="header"/>
    <w:basedOn w:val="a"/>
    <w:link w:val="Char"/>
    <w:uiPriority w:val="99"/>
    <w:unhideWhenUsed/>
    <w:rsid w:val="0004374E"/>
    <w:pPr>
      <w:tabs>
        <w:tab w:val="center" w:pos="4153"/>
        <w:tab w:val="right" w:pos="8306"/>
      </w:tabs>
      <w:spacing w:after="0" w:line="240" w:lineRule="auto"/>
    </w:pPr>
  </w:style>
  <w:style w:type="character" w:customStyle="1" w:styleId="Char">
    <w:name w:val="Κεφαλίδα Char"/>
    <w:basedOn w:val="a0"/>
    <w:link w:val="a3"/>
    <w:uiPriority w:val="99"/>
    <w:rsid w:val="0004374E"/>
  </w:style>
  <w:style w:type="paragraph" w:styleId="a4">
    <w:name w:val="footer"/>
    <w:basedOn w:val="a"/>
    <w:link w:val="Char0"/>
    <w:uiPriority w:val="99"/>
    <w:unhideWhenUsed/>
    <w:rsid w:val="0004374E"/>
    <w:pPr>
      <w:tabs>
        <w:tab w:val="center" w:pos="4153"/>
        <w:tab w:val="right" w:pos="8306"/>
      </w:tabs>
      <w:spacing w:after="0" w:line="240" w:lineRule="auto"/>
    </w:pPr>
  </w:style>
  <w:style w:type="character" w:customStyle="1" w:styleId="Char0">
    <w:name w:val="Υποσέλιδο Char"/>
    <w:basedOn w:val="a0"/>
    <w:link w:val="a4"/>
    <w:uiPriority w:val="99"/>
    <w:rsid w:val="0004374E"/>
  </w:style>
  <w:style w:type="paragraph" w:styleId="a5">
    <w:name w:val="Balloon Text"/>
    <w:basedOn w:val="a"/>
    <w:link w:val="Char1"/>
    <w:uiPriority w:val="99"/>
    <w:semiHidden/>
    <w:unhideWhenUsed/>
    <w:rsid w:val="00D7194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71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374E"/>
    <w:rPr>
      <w:color w:val="0563C1" w:themeColor="hyperlink"/>
      <w:u w:val="single"/>
    </w:rPr>
  </w:style>
  <w:style w:type="paragraph" w:styleId="a3">
    <w:name w:val="header"/>
    <w:basedOn w:val="a"/>
    <w:link w:val="Char"/>
    <w:uiPriority w:val="99"/>
    <w:unhideWhenUsed/>
    <w:rsid w:val="0004374E"/>
    <w:pPr>
      <w:tabs>
        <w:tab w:val="center" w:pos="4153"/>
        <w:tab w:val="right" w:pos="8306"/>
      </w:tabs>
      <w:spacing w:after="0" w:line="240" w:lineRule="auto"/>
    </w:pPr>
  </w:style>
  <w:style w:type="character" w:customStyle="1" w:styleId="Char">
    <w:name w:val="Κεφαλίδα Char"/>
    <w:basedOn w:val="a0"/>
    <w:link w:val="a3"/>
    <w:uiPriority w:val="99"/>
    <w:rsid w:val="0004374E"/>
  </w:style>
  <w:style w:type="paragraph" w:styleId="a4">
    <w:name w:val="footer"/>
    <w:basedOn w:val="a"/>
    <w:link w:val="Char0"/>
    <w:uiPriority w:val="99"/>
    <w:unhideWhenUsed/>
    <w:rsid w:val="0004374E"/>
    <w:pPr>
      <w:tabs>
        <w:tab w:val="center" w:pos="4153"/>
        <w:tab w:val="right" w:pos="8306"/>
      </w:tabs>
      <w:spacing w:after="0" w:line="240" w:lineRule="auto"/>
    </w:pPr>
  </w:style>
  <w:style w:type="character" w:customStyle="1" w:styleId="Char0">
    <w:name w:val="Υποσέλιδο Char"/>
    <w:basedOn w:val="a0"/>
    <w:link w:val="a4"/>
    <w:uiPriority w:val="99"/>
    <w:rsid w:val="0004374E"/>
  </w:style>
  <w:style w:type="paragraph" w:styleId="a5">
    <w:name w:val="Balloon Text"/>
    <w:basedOn w:val="a"/>
    <w:link w:val="Char1"/>
    <w:uiPriority w:val="99"/>
    <w:semiHidden/>
    <w:unhideWhenUsed/>
    <w:rsid w:val="00D7194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71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au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1509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ΓΙΑΝΝΑΚΟΔΗΜΑ ΚΑΣΣΑΝΔΡΑ</dc:creator>
  <cp:lastModifiedBy>gramamf02</cp:lastModifiedBy>
  <cp:revision>2</cp:revision>
  <dcterms:created xsi:type="dcterms:W3CDTF">2021-11-02T07:13:00Z</dcterms:created>
  <dcterms:modified xsi:type="dcterms:W3CDTF">2021-11-02T07:13:00Z</dcterms:modified>
</cp:coreProperties>
</file>