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245" w:rsidRPr="001B1A0D" w:rsidRDefault="00921245" w:rsidP="00921245">
      <w:pPr>
        <w:rPr>
          <w:rFonts w:ascii="Times New Roman" w:hAnsi="Times New Roman" w:cs="Times New Roman"/>
          <w:sz w:val="28"/>
          <w:szCs w:val="28"/>
          <w:lang w:val="en-US"/>
        </w:rPr>
      </w:pPr>
      <w:r w:rsidRPr="001B1A0D">
        <w:rPr>
          <w:rFonts w:ascii="Times New Roman" w:hAnsi="Times New Roman" w:cs="Times New Roman"/>
          <w:sz w:val="28"/>
          <w:szCs w:val="28"/>
          <w:lang w:val="en-US"/>
        </w:rPr>
        <w:t>Greek Republic</w:t>
      </w:r>
    </w:p>
    <w:p w:rsidR="00921245" w:rsidRPr="001B1A0D" w:rsidRDefault="00921245" w:rsidP="00921245">
      <w:pPr>
        <w:rPr>
          <w:sz w:val="20"/>
          <w:szCs w:val="20"/>
          <w:lang w:val="en-US"/>
        </w:rPr>
      </w:pPr>
      <w:r w:rsidRPr="00793733">
        <w:rPr>
          <w:noProof/>
          <w:sz w:val="16"/>
          <w:szCs w:val="16"/>
          <w:lang w:eastAsia="el-GR"/>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612140" cy="720090"/>
            <wp:effectExtent l="1905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612140" cy="720090"/>
                    </a:xfrm>
                    <a:prstGeom prst="rect">
                      <a:avLst/>
                    </a:prstGeom>
                    <a:noFill/>
                  </pic:spPr>
                </pic:pic>
              </a:graphicData>
            </a:graphic>
          </wp:anchor>
        </w:drawing>
      </w:r>
      <w:r w:rsidRPr="001B1A0D">
        <w:rPr>
          <w:sz w:val="20"/>
          <w:szCs w:val="20"/>
          <w:lang w:val="en-US"/>
        </w:rPr>
        <w:tab/>
      </w:r>
      <w:r w:rsidRPr="001B1A0D">
        <w:rPr>
          <w:sz w:val="20"/>
          <w:szCs w:val="20"/>
          <w:lang w:val="en-US"/>
        </w:rPr>
        <w:tab/>
      </w:r>
      <w:r w:rsidRPr="001B1A0D">
        <w:rPr>
          <w:sz w:val="20"/>
          <w:szCs w:val="20"/>
          <w:lang w:val="en-US"/>
        </w:rPr>
        <w:tab/>
      </w:r>
      <w:r w:rsidRPr="001B1A0D">
        <w:rPr>
          <w:sz w:val="20"/>
          <w:szCs w:val="20"/>
          <w:lang w:val="en-US"/>
        </w:rPr>
        <w:tab/>
      </w:r>
      <w:r w:rsidRPr="001B1A0D">
        <w:rPr>
          <w:sz w:val="20"/>
          <w:szCs w:val="20"/>
          <w:lang w:val="en-US"/>
        </w:rPr>
        <w:tab/>
      </w:r>
      <w:r w:rsidRPr="001B1A0D">
        <w:rPr>
          <w:sz w:val="20"/>
          <w:szCs w:val="20"/>
          <w:lang w:val="en-US"/>
        </w:rPr>
        <w:tab/>
      </w:r>
      <w:r w:rsidRPr="001B1A0D">
        <w:rPr>
          <w:sz w:val="20"/>
          <w:szCs w:val="20"/>
          <w:lang w:val="en-US"/>
        </w:rPr>
        <w:tab/>
      </w:r>
    </w:p>
    <w:p w:rsidR="00921245" w:rsidRPr="001B1A0D" w:rsidRDefault="00921245" w:rsidP="00921245">
      <w:pPr>
        <w:jc w:val="both"/>
        <w:rPr>
          <w:sz w:val="20"/>
          <w:szCs w:val="20"/>
          <w:lang w:val="en-US"/>
        </w:rPr>
      </w:pPr>
    </w:p>
    <w:p w:rsidR="00921245" w:rsidRPr="00921245" w:rsidRDefault="00921245" w:rsidP="00921245">
      <w:pPr>
        <w:jc w:val="both"/>
        <w:rPr>
          <w:rFonts w:ascii="Times New Roman" w:hAnsi="Times New Roman" w:cs="Times New Roman"/>
          <w:sz w:val="20"/>
          <w:szCs w:val="20"/>
          <w:lang w:val="en-US"/>
        </w:rPr>
      </w:pPr>
    </w:p>
    <w:p w:rsidR="00921245" w:rsidRPr="00921245" w:rsidRDefault="00921245" w:rsidP="00921245">
      <w:pPr>
        <w:jc w:val="both"/>
        <w:rPr>
          <w:rFonts w:ascii="Times New Roman" w:hAnsi="Times New Roman" w:cs="Times New Roman"/>
          <w:b/>
          <w:sz w:val="24"/>
          <w:szCs w:val="24"/>
          <w:lang w:val="en-US"/>
        </w:rPr>
      </w:pPr>
      <w:r w:rsidRPr="00921245">
        <w:rPr>
          <w:rFonts w:ascii="Times New Roman" w:hAnsi="Times New Roman" w:cs="Times New Roman"/>
          <w:b/>
          <w:sz w:val="24"/>
          <w:szCs w:val="24"/>
          <w:lang w:val="en-US"/>
        </w:rPr>
        <w:t>AGRICULTURAL UNIVERSITY OF ATHENS</w:t>
      </w:r>
    </w:p>
    <w:p w:rsidR="00921245" w:rsidRPr="00921245" w:rsidRDefault="00921245" w:rsidP="00921245">
      <w:pPr>
        <w:jc w:val="both"/>
        <w:rPr>
          <w:rFonts w:ascii="Times New Roman" w:hAnsi="Times New Roman" w:cs="Times New Roman"/>
          <w:b/>
          <w:sz w:val="24"/>
          <w:szCs w:val="24"/>
          <w:lang w:val="en-US"/>
        </w:rPr>
      </w:pPr>
      <w:r w:rsidRPr="00921245">
        <w:rPr>
          <w:rFonts w:ascii="Times New Roman" w:hAnsi="Times New Roman" w:cs="Times New Roman"/>
          <w:b/>
          <w:sz w:val="24"/>
          <w:szCs w:val="24"/>
          <w:lang w:val="en-US"/>
        </w:rPr>
        <w:t>SCHOOL OF APPLIED ECONOMICS &amp; SOCIAL SCIENCES</w:t>
      </w:r>
    </w:p>
    <w:p w:rsidR="00921245" w:rsidRPr="00921245" w:rsidRDefault="00921245" w:rsidP="00921245">
      <w:pPr>
        <w:jc w:val="both"/>
        <w:rPr>
          <w:rFonts w:ascii="Times New Roman" w:hAnsi="Times New Roman" w:cs="Times New Roman"/>
          <w:b/>
          <w:sz w:val="20"/>
          <w:szCs w:val="20"/>
          <w:lang w:val="en-US"/>
        </w:rPr>
      </w:pPr>
      <w:r>
        <w:rPr>
          <w:rFonts w:ascii="Times New Roman" w:hAnsi="Times New Roman" w:cs="Times New Roman"/>
          <w:b/>
          <w:sz w:val="24"/>
          <w:szCs w:val="24"/>
          <w:lang w:val="en-US"/>
        </w:rPr>
        <w:t>DEPARTMENT OF REGIONAL AND ECONOMIC DEVELOPMENT</w:t>
      </w:r>
      <w:r w:rsidRPr="00921245">
        <w:rPr>
          <w:rFonts w:ascii="Times New Roman" w:hAnsi="Times New Roman" w:cs="Times New Roman"/>
          <w:sz w:val="20"/>
          <w:szCs w:val="20"/>
          <w:lang w:val="en-US"/>
        </w:rPr>
        <w:tab/>
      </w:r>
    </w:p>
    <w:p w:rsidR="00921245" w:rsidRPr="00921245" w:rsidRDefault="00921245" w:rsidP="00921245">
      <w:pPr>
        <w:spacing w:line="240" w:lineRule="auto"/>
        <w:rPr>
          <w:rFonts w:ascii="Times New Roman" w:hAnsi="Times New Roman" w:cs="Times New Roman"/>
          <w:sz w:val="24"/>
          <w:szCs w:val="24"/>
          <w:lang w:val="en-US"/>
        </w:rPr>
      </w:pPr>
      <w:r w:rsidRPr="00921245">
        <w:rPr>
          <w:rFonts w:ascii="Times New Roman" w:hAnsi="Times New Roman" w:cs="Times New Roman"/>
          <w:sz w:val="24"/>
          <w:szCs w:val="24"/>
          <w:lang w:val="en-US"/>
        </w:rPr>
        <w:t>Address:</w:t>
      </w:r>
      <w:r>
        <w:rPr>
          <w:rFonts w:ascii="Times New Roman" w:hAnsi="Times New Roman" w:cs="Times New Roman"/>
          <w:sz w:val="24"/>
          <w:szCs w:val="24"/>
          <w:lang w:val="en-US"/>
        </w:rPr>
        <w:t xml:space="preserve"> New Building- New City, </w:t>
      </w:r>
      <w:proofErr w:type="spellStart"/>
      <w:r>
        <w:rPr>
          <w:rFonts w:ascii="Times New Roman" w:hAnsi="Times New Roman" w:cs="Times New Roman"/>
          <w:sz w:val="24"/>
          <w:szCs w:val="24"/>
          <w:lang w:val="en-US"/>
        </w:rPr>
        <w:t>Amfissa</w:t>
      </w:r>
      <w:proofErr w:type="spellEnd"/>
      <w:r>
        <w:rPr>
          <w:rFonts w:ascii="Times New Roman" w:hAnsi="Times New Roman" w:cs="Times New Roman"/>
          <w:sz w:val="24"/>
          <w:szCs w:val="24"/>
          <w:lang w:val="en-US"/>
        </w:rPr>
        <w:t xml:space="preserve"> 33100</w:t>
      </w:r>
      <w:r w:rsidRPr="00921245">
        <w:rPr>
          <w:rFonts w:ascii="Times New Roman" w:hAnsi="Times New Roman" w:cs="Times New Roman"/>
          <w:sz w:val="24"/>
          <w:szCs w:val="24"/>
          <w:lang w:val="en-US"/>
        </w:rPr>
        <w:tab/>
      </w:r>
      <w:r w:rsidRPr="00921245">
        <w:rPr>
          <w:rFonts w:ascii="Times New Roman" w:hAnsi="Times New Roman" w:cs="Times New Roman"/>
          <w:sz w:val="24"/>
          <w:szCs w:val="24"/>
          <w:lang w:val="en-US"/>
        </w:rPr>
        <w:tab/>
      </w:r>
      <w:r w:rsidRPr="00921245">
        <w:rPr>
          <w:rFonts w:ascii="Times New Roman" w:hAnsi="Times New Roman" w:cs="Times New Roman"/>
          <w:sz w:val="24"/>
          <w:szCs w:val="24"/>
          <w:lang w:val="en-US"/>
        </w:rPr>
        <w:tab/>
      </w:r>
    </w:p>
    <w:p w:rsidR="00921245" w:rsidRPr="00343FDE" w:rsidRDefault="00921245" w:rsidP="00921245">
      <w:pPr>
        <w:spacing w:line="240" w:lineRule="auto"/>
        <w:rPr>
          <w:rFonts w:ascii="Times New Roman" w:hAnsi="Times New Roman" w:cs="Times New Roman"/>
          <w:sz w:val="24"/>
          <w:szCs w:val="24"/>
          <w:lang w:val="en-US"/>
        </w:rPr>
      </w:pPr>
      <w:r w:rsidRPr="00921245">
        <w:rPr>
          <w:rFonts w:ascii="Times New Roman" w:hAnsi="Times New Roman" w:cs="Times New Roman"/>
          <w:sz w:val="24"/>
          <w:szCs w:val="24"/>
          <w:lang w:val="en-US"/>
        </w:rPr>
        <w:t>Info:</w:t>
      </w:r>
      <w:r w:rsidRPr="00921245">
        <w:rPr>
          <w:rFonts w:ascii="Times New Roman" w:hAnsi="Times New Roman" w:cs="Times New Roman"/>
          <w:sz w:val="24"/>
          <w:szCs w:val="24"/>
          <w:lang w:val="en-US"/>
        </w:rPr>
        <w:tab/>
      </w:r>
      <w:proofErr w:type="spellStart"/>
      <w:r w:rsidR="00343FDE">
        <w:rPr>
          <w:rFonts w:ascii="Times New Roman" w:hAnsi="Times New Roman" w:cs="Times New Roman"/>
          <w:sz w:val="24"/>
          <w:szCs w:val="24"/>
          <w:lang w:val="en-US"/>
        </w:rPr>
        <w:t>Tsourou</w:t>
      </w:r>
      <w:proofErr w:type="spellEnd"/>
      <w:r w:rsidR="00343FDE">
        <w:rPr>
          <w:rFonts w:ascii="Times New Roman" w:hAnsi="Times New Roman" w:cs="Times New Roman"/>
          <w:sz w:val="24"/>
          <w:szCs w:val="24"/>
          <w:lang w:val="en-US"/>
        </w:rPr>
        <w:t xml:space="preserve"> Virginia</w:t>
      </w:r>
      <w:r w:rsidR="00343FDE">
        <w:rPr>
          <w:rFonts w:ascii="Times New Roman" w:hAnsi="Times New Roman" w:cs="Times New Roman"/>
          <w:sz w:val="24"/>
          <w:szCs w:val="24"/>
          <w:lang w:val="en-US"/>
        </w:rPr>
        <w:tab/>
      </w:r>
      <w:r w:rsidR="00343FDE">
        <w:rPr>
          <w:rFonts w:ascii="Times New Roman" w:hAnsi="Times New Roman" w:cs="Times New Roman"/>
          <w:sz w:val="24"/>
          <w:szCs w:val="24"/>
          <w:lang w:val="en-US"/>
        </w:rPr>
        <w:tab/>
      </w:r>
      <w:r w:rsidR="00343FDE">
        <w:rPr>
          <w:rFonts w:ascii="Times New Roman" w:hAnsi="Times New Roman" w:cs="Times New Roman"/>
          <w:sz w:val="24"/>
          <w:szCs w:val="24"/>
          <w:lang w:val="en-US"/>
        </w:rPr>
        <w:tab/>
      </w:r>
    </w:p>
    <w:p w:rsidR="00921245" w:rsidRPr="00921245" w:rsidRDefault="00921245" w:rsidP="00921245">
      <w:pPr>
        <w:spacing w:line="240" w:lineRule="auto"/>
        <w:rPr>
          <w:rFonts w:ascii="Times New Roman" w:hAnsi="Times New Roman" w:cs="Times New Roman"/>
          <w:sz w:val="24"/>
          <w:szCs w:val="24"/>
          <w:lang w:val="en-US"/>
        </w:rPr>
      </w:pPr>
      <w:r w:rsidRPr="00921245">
        <w:rPr>
          <w:rFonts w:ascii="Times New Roman" w:hAnsi="Times New Roman" w:cs="Times New Roman"/>
          <w:sz w:val="24"/>
          <w:szCs w:val="24"/>
          <w:lang w:val="en-US"/>
        </w:rPr>
        <w:t xml:space="preserve">Tel.:  </w:t>
      </w:r>
      <w:r w:rsidRPr="00921245">
        <w:rPr>
          <w:rFonts w:ascii="Times New Roman" w:hAnsi="Times New Roman" w:cs="Times New Roman"/>
          <w:sz w:val="24"/>
          <w:szCs w:val="24"/>
          <w:lang w:val="en-US"/>
        </w:rPr>
        <w:tab/>
      </w:r>
      <w:r w:rsidR="00343FDE">
        <w:rPr>
          <w:rFonts w:ascii="Times New Roman" w:hAnsi="Times New Roman" w:cs="Times New Roman"/>
          <w:sz w:val="24"/>
          <w:szCs w:val="24"/>
          <w:lang w:val="en-US"/>
        </w:rPr>
        <w:t>2105294817</w:t>
      </w:r>
    </w:p>
    <w:p w:rsidR="00921245" w:rsidRPr="00921245" w:rsidRDefault="00921245" w:rsidP="00921245">
      <w:pPr>
        <w:spacing w:line="240" w:lineRule="auto"/>
        <w:rPr>
          <w:rFonts w:ascii="Times New Roman" w:hAnsi="Times New Roman" w:cs="Times New Roman"/>
          <w:color w:val="0563C1" w:themeColor="hyperlink"/>
          <w:sz w:val="24"/>
          <w:szCs w:val="24"/>
          <w:u w:val="single"/>
          <w:lang w:val="en-US"/>
        </w:rPr>
      </w:pPr>
      <w:r w:rsidRPr="00921245">
        <w:rPr>
          <w:rFonts w:ascii="Times New Roman" w:hAnsi="Times New Roman" w:cs="Times New Roman"/>
          <w:sz w:val="24"/>
          <w:szCs w:val="24"/>
          <w:lang w:val="en-US"/>
        </w:rPr>
        <w:t>E-mail:</w:t>
      </w:r>
      <w:r w:rsidR="00343FDE">
        <w:rPr>
          <w:rFonts w:ascii="Times New Roman" w:hAnsi="Times New Roman" w:cs="Times New Roman"/>
          <w:sz w:val="24"/>
          <w:szCs w:val="24"/>
          <w:lang w:val="en-US"/>
        </w:rPr>
        <w:t xml:space="preserve"> career@aua.gr</w:t>
      </w:r>
    </w:p>
    <w:p w:rsidR="00921245" w:rsidRPr="001B1A0D" w:rsidRDefault="00921245" w:rsidP="00921245">
      <w:pPr>
        <w:jc w:val="center"/>
        <w:rPr>
          <w:rFonts w:ascii="Times New Roman" w:hAnsi="Times New Roman" w:cs="Times New Roman"/>
          <w:b/>
          <w:sz w:val="28"/>
          <w:szCs w:val="28"/>
          <w:lang w:val="en-US"/>
        </w:rPr>
      </w:pPr>
      <w:r w:rsidRPr="001B1A0D">
        <w:rPr>
          <w:rFonts w:ascii="Times New Roman" w:hAnsi="Times New Roman" w:cs="Times New Roman"/>
          <w:b/>
          <w:color w:val="222222"/>
          <w:sz w:val="28"/>
          <w:szCs w:val="28"/>
          <w:shd w:val="clear" w:color="auto" w:fill="FFFFFF"/>
          <w:lang w:val="en-US"/>
        </w:rPr>
        <w:t>ANNOUNCEMEN</w:t>
      </w:r>
      <w:r>
        <w:rPr>
          <w:rFonts w:ascii="Times New Roman" w:hAnsi="Times New Roman" w:cs="Times New Roman"/>
          <w:b/>
          <w:color w:val="222222"/>
          <w:sz w:val="28"/>
          <w:szCs w:val="28"/>
          <w:shd w:val="clear" w:color="auto" w:fill="FFFFFF"/>
        </w:rPr>
        <w:t>Τ</w:t>
      </w:r>
    </w:p>
    <w:p w:rsidR="00921245" w:rsidRPr="00D56446" w:rsidRDefault="00921245" w:rsidP="00921245">
      <w:pPr>
        <w:jc w:val="both"/>
        <w:rPr>
          <w:rFonts w:ascii="Times New Roman" w:hAnsi="Times New Roman" w:cs="Times New Roman"/>
          <w:i/>
          <w:sz w:val="28"/>
          <w:szCs w:val="28"/>
          <w:lang w:val="en-US"/>
        </w:rPr>
      </w:pPr>
      <w:r w:rsidRPr="00D56446">
        <w:rPr>
          <w:rFonts w:ascii="Times New Roman" w:hAnsi="Times New Roman" w:cs="Times New Roman"/>
          <w:b/>
          <w:sz w:val="28"/>
          <w:szCs w:val="28"/>
          <w:lang w:val="en-US"/>
        </w:rPr>
        <w:t>Subject</w:t>
      </w:r>
      <w:r>
        <w:rPr>
          <w:rFonts w:ascii="Times New Roman" w:hAnsi="Times New Roman" w:cs="Times New Roman"/>
          <w:sz w:val="28"/>
          <w:szCs w:val="28"/>
          <w:lang w:val="en-US"/>
        </w:rPr>
        <w:t xml:space="preserve">: </w:t>
      </w:r>
      <w:r w:rsidRPr="00D56446">
        <w:rPr>
          <w:rFonts w:ascii="Times New Roman" w:hAnsi="Times New Roman" w:cs="Times New Roman"/>
          <w:i/>
          <w:sz w:val="28"/>
          <w:szCs w:val="28"/>
          <w:lang w:val="en-US"/>
        </w:rPr>
        <w:t>Support for students with Special Ed</w:t>
      </w:r>
      <w:r>
        <w:rPr>
          <w:rFonts w:ascii="Times New Roman" w:hAnsi="Times New Roman" w:cs="Times New Roman"/>
          <w:i/>
          <w:sz w:val="28"/>
          <w:szCs w:val="28"/>
          <w:lang w:val="en-US"/>
        </w:rPr>
        <w:t>ucational Needs and Disabilities</w:t>
      </w:r>
    </w:p>
    <w:p w:rsidR="00921245" w:rsidRPr="00016810" w:rsidRDefault="00921245" w:rsidP="00921245">
      <w:pPr>
        <w:jc w:val="both"/>
        <w:rPr>
          <w:rFonts w:ascii="Times New Roman" w:hAnsi="Times New Roman" w:cs="Times New Roman"/>
          <w:sz w:val="28"/>
          <w:szCs w:val="28"/>
          <w:lang w:val="en-US"/>
        </w:rPr>
      </w:pPr>
      <w:r w:rsidRPr="00016810">
        <w:rPr>
          <w:rFonts w:ascii="Times New Roman" w:hAnsi="Times New Roman" w:cs="Times New Roman"/>
          <w:sz w:val="28"/>
          <w:szCs w:val="28"/>
          <w:lang w:val="en-US"/>
        </w:rPr>
        <w:t>We would like to inform you that the department of</w:t>
      </w:r>
      <w:r w:rsidR="00016810" w:rsidRPr="00016810">
        <w:rPr>
          <w:rFonts w:ascii="Times New Roman" w:hAnsi="Times New Roman" w:cs="Times New Roman"/>
          <w:b/>
          <w:sz w:val="28"/>
          <w:szCs w:val="28"/>
          <w:lang w:val="en-US"/>
        </w:rPr>
        <w:t xml:space="preserve"> </w:t>
      </w:r>
      <w:r w:rsidR="00BA02C2">
        <w:rPr>
          <w:rFonts w:ascii="Times New Roman" w:hAnsi="Times New Roman" w:cs="Times New Roman"/>
          <w:sz w:val="28"/>
          <w:szCs w:val="28"/>
          <w:lang w:val="en-US"/>
        </w:rPr>
        <w:t xml:space="preserve">Regional and Economic Development </w:t>
      </w:r>
      <w:r w:rsidRPr="00016810">
        <w:rPr>
          <w:rFonts w:ascii="Times New Roman" w:hAnsi="Times New Roman" w:cs="Times New Roman"/>
          <w:sz w:val="28"/>
          <w:szCs w:val="28"/>
          <w:lang w:val="en-US"/>
        </w:rPr>
        <w:t xml:space="preserve">of the Agricultural University of Athens is providing a Special Education Teacher who will offer private and group programs. </w:t>
      </w:r>
    </w:p>
    <w:p w:rsidR="00921245" w:rsidRPr="00016810" w:rsidRDefault="00921245" w:rsidP="00921245">
      <w:pPr>
        <w:jc w:val="both"/>
        <w:rPr>
          <w:rFonts w:ascii="Times New Roman" w:hAnsi="Times New Roman" w:cs="Times New Roman"/>
          <w:sz w:val="28"/>
          <w:szCs w:val="28"/>
          <w:lang w:val="en-US"/>
        </w:rPr>
      </w:pPr>
      <w:r w:rsidRPr="00016810">
        <w:rPr>
          <w:rFonts w:ascii="Times New Roman" w:hAnsi="Times New Roman" w:cs="Times New Roman"/>
          <w:sz w:val="28"/>
          <w:szCs w:val="28"/>
          <w:lang w:val="en-US"/>
        </w:rPr>
        <w:t xml:space="preserve">Students with Special Educational Needs and Disabilities or students that have social and economical weaknesses are encouraged to follow the programs in order to support, improve their skills and their academic progress. </w:t>
      </w:r>
    </w:p>
    <w:p w:rsidR="00921245" w:rsidRPr="00016810" w:rsidRDefault="00921245" w:rsidP="00921245">
      <w:pPr>
        <w:spacing w:line="240" w:lineRule="auto"/>
        <w:jc w:val="both"/>
        <w:rPr>
          <w:rFonts w:ascii="Times New Roman" w:hAnsi="Times New Roman" w:cs="Times New Roman"/>
          <w:sz w:val="28"/>
          <w:szCs w:val="28"/>
          <w:lang w:val="en-US"/>
        </w:rPr>
      </w:pPr>
      <w:r w:rsidRPr="00016810">
        <w:rPr>
          <w:rFonts w:ascii="Times New Roman" w:hAnsi="Times New Roman" w:cs="Times New Roman"/>
          <w:sz w:val="28"/>
          <w:szCs w:val="28"/>
          <w:lang w:val="en-US"/>
        </w:rPr>
        <w:t xml:space="preserve">Students that are interested in following these programs can contact by email at </w:t>
      </w:r>
      <w:r w:rsidR="00BA02C2">
        <w:rPr>
          <w:lang w:val="en-US"/>
        </w:rPr>
        <w:t xml:space="preserve">          </w:t>
      </w:r>
      <w:r w:rsidRPr="00016810">
        <w:rPr>
          <w:rFonts w:ascii="Times New Roman" w:hAnsi="Times New Roman" w:cs="Times New Roman"/>
          <w:sz w:val="28"/>
          <w:szCs w:val="28"/>
          <w:lang w:val="en-US"/>
        </w:rPr>
        <w:t xml:space="preserve">or can call to the secretariat of the department at </w:t>
      </w:r>
      <w:r w:rsidR="00BA02C2">
        <w:rPr>
          <w:rFonts w:ascii="Times New Roman" w:hAnsi="Times New Roman" w:cs="Times New Roman"/>
          <w:sz w:val="28"/>
          <w:szCs w:val="28"/>
          <w:lang w:val="en-US"/>
        </w:rPr>
        <w:t xml:space="preserve">      </w:t>
      </w:r>
      <w:bookmarkStart w:id="0" w:name="_GoBack"/>
      <w:bookmarkEnd w:id="0"/>
      <w:r w:rsidRPr="00016810">
        <w:rPr>
          <w:rFonts w:ascii="Times New Roman" w:hAnsi="Times New Roman" w:cs="Times New Roman"/>
          <w:sz w:val="28"/>
          <w:szCs w:val="28"/>
          <w:lang w:val="en-US"/>
        </w:rPr>
        <w:t xml:space="preserve"> to register. </w:t>
      </w:r>
    </w:p>
    <w:p w:rsidR="00921245" w:rsidRPr="00016810" w:rsidRDefault="00921245" w:rsidP="00921245">
      <w:pPr>
        <w:rPr>
          <w:sz w:val="28"/>
          <w:szCs w:val="28"/>
          <w:lang w:val="en-US"/>
        </w:rPr>
      </w:pPr>
    </w:p>
    <w:p w:rsidR="00921245" w:rsidRPr="006430EF" w:rsidRDefault="00921245" w:rsidP="00921245">
      <w:pPr>
        <w:jc w:val="both"/>
        <w:rPr>
          <w:rFonts w:ascii="Times New Roman" w:hAnsi="Times New Roman" w:cs="Times New Roman"/>
          <w:sz w:val="20"/>
          <w:szCs w:val="20"/>
        </w:rPr>
      </w:pPr>
      <w:r w:rsidRPr="006430EF">
        <w:rPr>
          <w:rFonts w:ascii="Times New Roman" w:hAnsi="Times New Roman" w:cs="Times New Roman"/>
          <w:sz w:val="20"/>
          <w:szCs w:val="20"/>
        </w:rPr>
        <w:t>«Στο πλαίσιο της υλοποίησης της Πράξης «Υποστήριξη Παρεμβάσεων Κοινωνικής Μέριμνας Φοιτητών του Γεωπονικού Πανεπιστημίου Αθηνών» με Κωδικό ΟΠΣ 5045556, η οποία έχει ενταχθεί στο Επιχειρησιακό Πρόγραμμα «Ανάπτυξη Ανθρώπινου Δυναμικού, Εκπαίδευση και Δια Βίου Μάθηση» που συγχρηματοδοτείται από το Ευρωπαϊκό Κοινωνικό Ταμείο (ΕΚΤ)»</w:t>
      </w:r>
    </w:p>
    <w:p w:rsidR="00921245" w:rsidRPr="006430EF" w:rsidRDefault="00921245" w:rsidP="00921245">
      <w:r>
        <w:rPr>
          <w:noProof/>
          <w:lang w:eastAsia="el-GR"/>
        </w:rPr>
        <w:drawing>
          <wp:inline distT="0" distB="0" distL="0" distR="0">
            <wp:extent cx="4704715" cy="704850"/>
            <wp:effectExtent l="0" t="0" r="63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04715" cy="704850"/>
                    </a:xfrm>
                    <a:prstGeom prst="rect">
                      <a:avLst/>
                    </a:prstGeom>
                    <a:noFill/>
                  </pic:spPr>
                </pic:pic>
              </a:graphicData>
            </a:graphic>
          </wp:inline>
        </w:drawing>
      </w:r>
    </w:p>
    <w:p w:rsidR="00B87527" w:rsidRDefault="00B87527"/>
    <w:sectPr w:rsidR="00B87527" w:rsidSect="00277F4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1245"/>
    <w:rsid w:val="00016810"/>
    <w:rsid w:val="00277F41"/>
    <w:rsid w:val="00343FDE"/>
    <w:rsid w:val="00921245"/>
    <w:rsid w:val="00B87527"/>
    <w:rsid w:val="00BA02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2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245"/>
    <w:rPr>
      <w:color w:val="0563C1" w:themeColor="hyperlink"/>
      <w:u w:val="single"/>
    </w:rPr>
  </w:style>
  <w:style w:type="paragraph" w:styleId="BalloonText">
    <w:name w:val="Balloon Text"/>
    <w:basedOn w:val="Normal"/>
    <w:link w:val="BalloonTextChar"/>
    <w:uiPriority w:val="99"/>
    <w:semiHidden/>
    <w:unhideWhenUsed/>
    <w:rsid w:val="00343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F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1092</Characters>
  <Application>Microsoft Office Word</Application>
  <DocSecurity>4</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ΓΙΑΝΝΑΚΟΔΗΜΑ ΚΑΣΣΑΝΔΡΑ</dc:creator>
  <cp:lastModifiedBy>Katerina Chartofylax</cp:lastModifiedBy>
  <cp:revision>2</cp:revision>
  <dcterms:created xsi:type="dcterms:W3CDTF">2021-10-21T09:14:00Z</dcterms:created>
  <dcterms:modified xsi:type="dcterms:W3CDTF">2021-10-21T09:14:00Z</dcterms:modified>
</cp:coreProperties>
</file>