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1"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196"/>
        <w:gridCol w:w="2463"/>
        <w:gridCol w:w="440"/>
        <w:gridCol w:w="1315"/>
        <w:gridCol w:w="4444"/>
      </w:tblGrid>
      <w:tr w:rsidR="00C95B53" w:rsidRPr="00B56F6C" w14:paraId="4BBBDC33" w14:textId="77777777" w:rsidTr="007B3298">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11C19D4A" w14:textId="3A7A34BA" w:rsidR="00C95B53" w:rsidRPr="00B56F6C" w:rsidRDefault="00EA1FBC" w:rsidP="000317F9">
            <w:pPr>
              <w:spacing w:after="0" w:line="240" w:lineRule="auto"/>
              <w:rPr>
                <w:rFonts w:asciiTheme="minorHAnsi" w:hAnsiTheme="minorHAnsi" w:cstheme="minorHAnsi"/>
                <w:b/>
                <w:color w:val="FFFFFF"/>
                <w:sz w:val="28"/>
                <w:szCs w:val="28"/>
              </w:rPr>
            </w:pPr>
            <w:r w:rsidRPr="00B56F6C">
              <w:rPr>
                <w:rFonts w:asciiTheme="minorHAnsi" w:hAnsiTheme="minorHAnsi" w:cstheme="minorHAnsi"/>
                <w:b/>
                <w:color w:val="FFFFFF"/>
                <w:sz w:val="28"/>
                <w:szCs w:val="28"/>
              </w:rPr>
              <w:t>Πολιτική</w:t>
            </w:r>
            <w:r w:rsidR="00106C99" w:rsidRPr="00B56F6C">
              <w:rPr>
                <w:rFonts w:asciiTheme="minorHAnsi" w:hAnsiTheme="minorHAnsi" w:cstheme="minorHAnsi"/>
                <w:b/>
                <w:color w:val="FFFFFF"/>
                <w:sz w:val="28"/>
                <w:szCs w:val="28"/>
              </w:rPr>
              <w:t xml:space="preserve"> </w:t>
            </w:r>
            <w:r w:rsidRPr="00B56F6C">
              <w:rPr>
                <w:rFonts w:asciiTheme="minorHAnsi" w:hAnsiTheme="minorHAnsi" w:cstheme="minorHAnsi"/>
                <w:b/>
                <w:color w:val="FFFFFF"/>
                <w:sz w:val="28"/>
                <w:szCs w:val="28"/>
              </w:rPr>
              <w:t>για τη σ</w:t>
            </w:r>
            <w:r w:rsidR="00DF151F" w:rsidRPr="00B56F6C">
              <w:rPr>
                <w:rFonts w:asciiTheme="minorHAnsi" w:hAnsiTheme="minorHAnsi" w:cstheme="minorHAnsi"/>
                <w:b/>
                <w:color w:val="FFFFFF"/>
                <w:sz w:val="28"/>
                <w:szCs w:val="28"/>
              </w:rPr>
              <w:t>υλλογή και χρήση ευαίσθητων προσωπικών δεδομένων</w:t>
            </w:r>
          </w:p>
        </w:tc>
      </w:tr>
      <w:tr w:rsidR="00015D2A" w:rsidRPr="00B56F6C" w14:paraId="06CEA71A" w14:textId="77777777" w:rsidTr="00015D2A">
        <w:trPr>
          <w:trHeight w:val="397"/>
        </w:trPr>
        <w:tc>
          <w:tcPr>
            <w:tcW w:w="607" w:type="pct"/>
            <w:tcBorders>
              <w:top w:val="single" w:sz="2" w:space="0" w:color="EEECE1"/>
              <w:left w:val="single" w:sz="2" w:space="0" w:color="EEECE1"/>
              <w:bottom w:val="nil"/>
              <w:right w:val="nil"/>
            </w:tcBorders>
            <w:shd w:val="clear" w:color="auto" w:fill="auto"/>
            <w:vAlign w:val="center"/>
          </w:tcPr>
          <w:p w14:paraId="729065F4" w14:textId="77777777" w:rsidR="00015D2A" w:rsidRPr="00B56F6C" w:rsidRDefault="00015D2A" w:rsidP="00AF5694">
            <w:pPr>
              <w:spacing w:after="0" w:line="240" w:lineRule="exact"/>
              <w:rPr>
                <w:rFonts w:asciiTheme="minorHAnsi" w:hAnsiTheme="minorHAnsi" w:cstheme="minorHAnsi"/>
              </w:rPr>
            </w:pPr>
            <w:r w:rsidRPr="00B56F6C">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28A443A5" w14:textId="3A8FBED4" w:rsidR="00015D2A" w:rsidRPr="00B56F6C" w:rsidRDefault="00BA1B70" w:rsidP="00AF5694">
            <w:pPr>
              <w:spacing w:after="0" w:line="240" w:lineRule="exact"/>
              <w:rPr>
                <w:rFonts w:asciiTheme="minorHAnsi" w:hAnsiTheme="minorHAnsi" w:cstheme="minorHAnsi"/>
              </w:rPr>
            </w:pPr>
            <w:r w:rsidRPr="00B56F6C">
              <w:rPr>
                <w:rFonts w:asciiTheme="minorHAnsi" w:hAnsiTheme="minorHAnsi" w:cstheme="minorHAnsi"/>
              </w:rPr>
              <w:t>Π</w:t>
            </w:r>
            <w:r w:rsidR="00B56F6C" w:rsidRPr="00B56F6C">
              <w:rPr>
                <w:rFonts w:asciiTheme="minorHAnsi" w:hAnsiTheme="minorHAnsi" w:cstheme="minorHAnsi"/>
              </w:rPr>
              <w:t>ΟΛΙΤΙΚΗ -</w:t>
            </w:r>
            <w:r w:rsidRPr="00B56F6C">
              <w:rPr>
                <w:rFonts w:asciiTheme="minorHAnsi" w:hAnsiTheme="minorHAnsi" w:cstheme="minorHAnsi"/>
              </w:rPr>
              <w:t>03</w:t>
            </w:r>
          </w:p>
        </w:tc>
        <w:tc>
          <w:tcPr>
            <w:tcW w:w="223" w:type="pct"/>
            <w:tcBorders>
              <w:top w:val="nil"/>
              <w:left w:val="single" w:sz="2" w:space="0" w:color="EEECE1"/>
              <w:bottom w:val="nil"/>
              <w:right w:val="single" w:sz="2" w:space="0" w:color="EEECE1"/>
            </w:tcBorders>
            <w:shd w:val="clear" w:color="auto" w:fill="auto"/>
            <w:vAlign w:val="center"/>
          </w:tcPr>
          <w:p w14:paraId="40C3CA1D" w14:textId="77777777" w:rsidR="00015D2A" w:rsidRPr="00B56F6C" w:rsidRDefault="00015D2A" w:rsidP="00AF5694">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322D84B7" w14:textId="77777777" w:rsidR="00015D2A" w:rsidRPr="00B56F6C" w:rsidRDefault="00015D2A" w:rsidP="00AF5694">
            <w:pPr>
              <w:spacing w:after="0" w:line="240" w:lineRule="exact"/>
              <w:rPr>
                <w:rFonts w:asciiTheme="minorHAnsi" w:hAnsiTheme="minorHAnsi" w:cstheme="minorHAnsi"/>
              </w:rPr>
            </w:pPr>
            <w:r w:rsidRPr="00B56F6C">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17493394" w14:textId="285BB212" w:rsidR="008C6E7F" w:rsidRPr="00B56F6C" w:rsidRDefault="00015D2A" w:rsidP="008C6E7F">
            <w:pPr>
              <w:spacing w:after="0" w:line="240" w:lineRule="exact"/>
              <w:rPr>
                <w:rFonts w:asciiTheme="minorHAnsi" w:hAnsiTheme="minorHAnsi" w:cstheme="minorHAnsi"/>
              </w:rPr>
            </w:pPr>
            <w:r w:rsidRPr="00B56F6C">
              <w:rPr>
                <w:rFonts w:asciiTheme="minorHAnsi" w:hAnsiTheme="minorHAnsi" w:cstheme="minorHAnsi"/>
              </w:rPr>
              <w:t>Υπεύθυνος Προστασίας Δεδομένων (ΥΠΔ</w:t>
            </w:r>
            <w:r w:rsidR="00B56F6C" w:rsidRPr="00B56F6C">
              <w:rPr>
                <w:rFonts w:asciiTheme="minorHAnsi" w:hAnsiTheme="minorHAnsi" w:cstheme="minorHAnsi"/>
              </w:rPr>
              <w:t>/</w:t>
            </w:r>
            <w:r w:rsidR="00B56F6C" w:rsidRPr="00B56F6C">
              <w:rPr>
                <w:rFonts w:asciiTheme="minorHAnsi" w:hAnsiTheme="minorHAnsi" w:cstheme="minorHAnsi"/>
                <w:lang w:val="en-US"/>
              </w:rPr>
              <w:t>DPO</w:t>
            </w:r>
            <w:r w:rsidRPr="00B56F6C">
              <w:rPr>
                <w:rFonts w:asciiTheme="minorHAnsi" w:hAnsiTheme="minorHAnsi" w:cstheme="minorHAnsi"/>
              </w:rPr>
              <w:t xml:space="preserve">) </w:t>
            </w:r>
          </w:p>
          <w:p w14:paraId="6E4C7919" w14:textId="2E2F3064" w:rsidR="00015D2A" w:rsidRPr="00B56F6C" w:rsidRDefault="00015D2A" w:rsidP="00AF5694">
            <w:pPr>
              <w:spacing w:after="0" w:line="240" w:lineRule="exact"/>
              <w:rPr>
                <w:rFonts w:asciiTheme="minorHAnsi" w:hAnsiTheme="minorHAnsi" w:cstheme="minorHAnsi"/>
              </w:rPr>
            </w:pPr>
          </w:p>
        </w:tc>
      </w:tr>
      <w:tr w:rsidR="00015D2A" w:rsidRPr="00B56F6C" w14:paraId="488D1B19" w14:textId="77777777" w:rsidTr="00015D2A">
        <w:trPr>
          <w:trHeight w:val="397"/>
        </w:trPr>
        <w:tc>
          <w:tcPr>
            <w:tcW w:w="607" w:type="pct"/>
            <w:tcBorders>
              <w:top w:val="nil"/>
              <w:left w:val="single" w:sz="2" w:space="0" w:color="EEECE1"/>
              <w:bottom w:val="single" w:sz="2" w:space="0" w:color="EEECE1"/>
              <w:right w:val="nil"/>
            </w:tcBorders>
            <w:shd w:val="clear" w:color="auto" w:fill="auto"/>
            <w:vAlign w:val="center"/>
          </w:tcPr>
          <w:p w14:paraId="40ED3D07" w14:textId="77777777" w:rsidR="00015D2A" w:rsidRPr="00B56F6C" w:rsidRDefault="00015D2A" w:rsidP="00AF5694">
            <w:pPr>
              <w:spacing w:after="0" w:line="240" w:lineRule="exact"/>
              <w:rPr>
                <w:rFonts w:asciiTheme="minorHAnsi" w:hAnsiTheme="minorHAnsi" w:cstheme="minorHAnsi"/>
              </w:rPr>
            </w:pPr>
            <w:r w:rsidRPr="00B56F6C">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684B124D" w14:textId="613A1F41" w:rsidR="00015D2A" w:rsidRPr="00B56F6C" w:rsidRDefault="00015D2A" w:rsidP="00AF5694">
            <w:pPr>
              <w:spacing w:after="0" w:line="240" w:lineRule="exact"/>
              <w:rPr>
                <w:rFonts w:asciiTheme="minorHAnsi" w:hAnsiTheme="minorHAnsi" w:cstheme="minorHAnsi"/>
              </w:rPr>
            </w:pPr>
            <w:r w:rsidRPr="00B56F6C">
              <w:rPr>
                <w:rFonts w:asciiTheme="minorHAnsi" w:hAnsiTheme="minorHAnsi" w:cstheme="minorHAnsi"/>
              </w:rPr>
              <w:t>1</w:t>
            </w:r>
            <w:r w:rsidRPr="00B56F6C">
              <w:rPr>
                <w:rFonts w:asciiTheme="minorHAnsi" w:hAnsiTheme="minorHAnsi" w:cstheme="minorHAnsi"/>
                <w:vertAlign w:val="superscript"/>
              </w:rPr>
              <w:t>η</w:t>
            </w:r>
            <w:r w:rsidRPr="00B56F6C">
              <w:rPr>
                <w:rFonts w:asciiTheme="minorHAnsi" w:hAnsiTheme="minorHAnsi" w:cstheme="minorHAnsi"/>
              </w:rPr>
              <w:t xml:space="preserve">/ </w:t>
            </w:r>
            <w:r w:rsidRPr="00B56F6C">
              <w:rPr>
                <w:rFonts w:asciiTheme="minorHAnsi" w:hAnsiTheme="minorHAnsi" w:cstheme="minorHAnsi"/>
                <w:lang w:val="en-US"/>
              </w:rPr>
              <w:t>0</w:t>
            </w:r>
            <w:r w:rsidR="00B56F6C" w:rsidRPr="00B56F6C">
              <w:rPr>
                <w:rFonts w:asciiTheme="minorHAnsi" w:hAnsiTheme="minorHAnsi" w:cstheme="minorHAnsi"/>
                <w:lang w:val="en-US"/>
              </w:rPr>
              <w:t>8</w:t>
            </w:r>
            <w:r w:rsidR="008C6E7F" w:rsidRPr="00B56F6C">
              <w:rPr>
                <w:rFonts w:asciiTheme="minorHAnsi" w:hAnsiTheme="minorHAnsi" w:cstheme="minorHAnsi"/>
              </w:rPr>
              <w:t>.</w:t>
            </w:r>
            <w:r w:rsidR="00B56F6C" w:rsidRPr="00B56F6C">
              <w:rPr>
                <w:rFonts w:asciiTheme="minorHAnsi" w:hAnsiTheme="minorHAnsi" w:cstheme="minorHAnsi"/>
                <w:lang w:val="en-US"/>
              </w:rPr>
              <w:t>12</w:t>
            </w:r>
            <w:r w:rsidR="008C6E7F" w:rsidRPr="00B56F6C">
              <w:rPr>
                <w:rFonts w:asciiTheme="minorHAnsi" w:hAnsiTheme="minorHAnsi" w:cstheme="minorHAnsi"/>
              </w:rPr>
              <w:t>.202</w:t>
            </w:r>
            <w:r w:rsidR="00091FFA" w:rsidRPr="00B56F6C">
              <w:rPr>
                <w:rFonts w:asciiTheme="minorHAnsi" w:hAnsiTheme="minorHAnsi" w:cstheme="minorHAnsi"/>
              </w:rPr>
              <w:t>2</w:t>
            </w:r>
            <w:r w:rsidR="003D6574" w:rsidRPr="00B56F6C">
              <w:rPr>
                <w:rFonts w:asciiTheme="minorHAnsi" w:hAnsiTheme="minorHAnsi" w:cstheme="minorHAnsi"/>
              </w:rPr>
              <w:t xml:space="preserve"> </w:t>
            </w:r>
          </w:p>
        </w:tc>
        <w:tc>
          <w:tcPr>
            <w:tcW w:w="223" w:type="pct"/>
            <w:tcBorders>
              <w:top w:val="nil"/>
              <w:left w:val="single" w:sz="2" w:space="0" w:color="EEECE1"/>
              <w:bottom w:val="nil"/>
              <w:right w:val="single" w:sz="2" w:space="0" w:color="EEECE1"/>
            </w:tcBorders>
            <w:shd w:val="clear" w:color="auto" w:fill="auto"/>
            <w:vAlign w:val="center"/>
          </w:tcPr>
          <w:p w14:paraId="230A0F3B" w14:textId="77777777" w:rsidR="00015D2A" w:rsidRPr="00B56F6C" w:rsidRDefault="00015D2A" w:rsidP="00AF5694">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53F71C8E" w14:textId="6EC6DAD9" w:rsidR="00015D2A" w:rsidRPr="00B56F6C" w:rsidRDefault="00015D2A" w:rsidP="00AF5694">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4A0F506C" w14:textId="60CB3541" w:rsidR="00015D2A" w:rsidRPr="00B56F6C" w:rsidRDefault="00015D2A" w:rsidP="00AF5694">
            <w:pPr>
              <w:spacing w:after="0" w:line="240" w:lineRule="exact"/>
              <w:rPr>
                <w:rFonts w:asciiTheme="minorHAnsi" w:hAnsiTheme="minorHAnsi" w:cstheme="minorHAnsi"/>
              </w:rPr>
            </w:pPr>
          </w:p>
        </w:tc>
      </w:tr>
    </w:tbl>
    <w:p w14:paraId="4337A0D9" w14:textId="77777777" w:rsidR="00627DEF" w:rsidRPr="00B56F6C" w:rsidRDefault="00627DEF" w:rsidP="000317F9">
      <w:pPr>
        <w:spacing w:after="0" w:line="360" w:lineRule="auto"/>
        <w:rPr>
          <w:rFonts w:asciiTheme="minorHAnsi" w:hAnsiTheme="minorHAnsi" w:cstheme="minorHAnsi"/>
        </w:rPr>
      </w:pPr>
    </w:p>
    <w:p w14:paraId="365C4A79" w14:textId="5230036D" w:rsidR="00400460" w:rsidRPr="00B56F6C" w:rsidRDefault="007B3298" w:rsidP="000317F9">
      <w:pPr>
        <w:spacing w:after="0" w:line="360" w:lineRule="auto"/>
        <w:jc w:val="both"/>
        <w:rPr>
          <w:rFonts w:asciiTheme="minorHAnsi" w:hAnsiTheme="minorHAnsi" w:cstheme="minorHAnsi"/>
        </w:rPr>
      </w:pPr>
      <w:r w:rsidRPr="00B56F6C">
        <w:rPr>
          <w:rFonts w:asciiTheme="minorHAnsi" w:hAnsiTheme="minorHAnsi" w:cstheme="minorHAnsi"/>
        </w:rPr>
        <w:t xml:space="preserve">Το Πανεπιστήμιο </w:t>
      </w:r>
      <w:r w:rsidR="00400460" w:rsidRPr="00B56F6C">
        <w:rPr>
          <w:rFonts w:asciiTheme="minorHAnsi" w:hAnsiTheme="minorHAnsi" w:cstheme="minorHAnsi"/>
        </w:rPr>
        <w:t xml:space="preserve">κατά τη διενέργεια </w:t>
      </w:r>
      <w:r w:rsidR="003268D1" w:rsidRPr="00B56F6C">
        <w:rPr>
          <w:rFonts w:asciiTheme="minorHAnsi" w:hAnsiTheme="minorHAnsi" w:cstheme="minorHAnsi"/>
        </w:rPr>
        <w:t xml:space="preserve">επεξεργασιών που αφορούν σε  διαδικασίες </w:t>
      </w:r>
      <w:r w:rsidR="00400460" w:rsidRPr="00B56F6C">
        <w:rPr>
          <w:rFonts w:asciiTheme="minorHAnsi" w:hAnsiTheme="minorHAnsi" w:cstheme="minorHAnsi"/>
        </w:rPr>
        <w:t xml:space="preserve">Διοικητικών Υπηρεσιών, αλλά και κατά την παροχή υπηρεσιών προς τους </w:t>
      </w:r>
      <w:r w:rsidRPr="00B56F6C">
        <w:rPr>
          <w:rFonts w:asciiTheme="minorHAnsi" w:hAnsiTheme="minorHAnsi" w:cstheme="minorHAnsi"/>
        </w:rPr>
        <w:t>φοιτητές</w:t>
      </w:r>
      <w:r w:rsidR="008C6E7F" w:rsidRPr="00B56F6C">
        <w:rPr>
          <w:rFonts w:asciiTheme="minorHAnsi" w:hAnsiTheme="minorHAnsi" w:cstheme="minorHAnsi"/>
        </w:rPr>
        <w:t xml:space="preserve"> και προς τρίτους (π.χ. ασθενείς, εξεταζόμενους, συμμετέχοντες στις Δράσεις του Γυμναστηρίου κ.λπ.)</w:t>
      </w:r>
      <w:r w:rsidRPr="00B56F6C">
        <w:rPr>
          <w:rFonts w:asciiTheme="minorHAnsi" w:hAnsiTheme="minorHAnsi" w:cstheme="minorHAnsi"/>
        </w:rPr>
        <w:t xml:space="preserve"> </w:t>
      </w:r>
      <w:r w:rsidR="00E711FB" w:rsidRPr="00B56F6C">
        <w:rPr>
          <w:rFonts w:asciiTheme="minorHAnsi" w:hAnsiTheme="minorHAnsi" w:cstheme="minorHAnsi"/>
        </w:rPr>
        <w:t xml:space="preserve">συλλέγει και επεξεργάζεται </w:t>
      </w:r>
      <w:r w:rsidR="00400460" w:rsidRPr="00B56F6C">
        <w:rPr>
          <w:rFonts w:asciiTheme="minorHAnsi" w:hAnsiTheme="minorHAnsi" w:cstheme="minorHAnsi"/>
        </w:rPr>
        <w:t>ειδικών κατηγοριών προσωπικά δεδομέν</w:t>
      </w:r>
      <w:r w:rsidR="00223E88" w:rsidRPr="00B56F6C">
        <w:rPr>
          <w:rFonts w:asciiTheme="minorHAnsi" w:hAnsiTheme="minorHAnsi" w:cstheme="minorHAnsi"/>
        </w:rPr>
        <w:t>α</w:t>
      </w:r>
      <w:r w:rsidR="00400460" w:rsidRPr="00B56F6C">
        <w:rPr>
          <w:rFonts w:asciiTheme="minorHAnsi" w:hAnsiTheme="minorHAnsi" w:cstheme="minorHAnsi"/>
        </w:rPr>
        <w:t xml:space="preserve"> </w:t>
      </w:r>
      <w:r w:rsidR="00CE7296" w:rsidRPr="00B56F6C">
        <w:rPr>
          <w:rFonts w:asciiTheme="minorHAnsi" w:hAnsiTheme="minorHAnsi" w:cstheme="minorHAnsi"/>
        </w:rPr>
        <w:t>(</w:t>
      </w:r>
      <w:r w:rsidR="00400460" w:rsidRPr="00B56F6C">
        <w:rPr>
          <w:rFonts w:asciiTheme="minorHAnsi" w:hAnsiTheme="minorHAnsi" w:cstheme="minorHAnsi"/>
        </w:rPr>
        <w:t>ή</w:t>
      </w:r>
      <w:r w:rsidR="00CE7296" w:rsidRPr="00B56F6C">
        <w:rPr>
          <w:rFonts w:asciiTheme="minorHAnsi" w:hAnsiTheme="minorHAnsi" w:cstheme="minorHAnsi"/>
        </w:rPr>
        <w:t xml:space="preserve"> αλλιώς </w:t>
      </w:r>
      <w:r w:rsidR="00400460" w:rsidRPr="00B56F6C">
        <w:rPr>
          <w:rFonts w:asciiTheme="minorHAnsi" w:hAnsiTheme="minorHAnsi" w:cstheme="minorHAnsi"/>
        </w:rPr>
        <w:t xml:space="preserve"> ευαίσθητα προσωπικά δεδομένα</w:t>
      </w:r>
      <w:r w:rsidR="00CE7296" w:rsidRPr="00B56F6C">
        <w:rPr>
          <w:rFonts w:asciiTheme="minorHAnsi" w:hAnsiTheme="minorHAnsi" w:cstheme="minorHAnsi"/>
        </w:rPr>
        <w:t>)</w:t>
      </w:r>
      <w:r w:rsidR="00400460" w:rsidRPr="00B56F6C">
        <w:rPr>
          <w:rFonts w:asciiTheme="minorHAnsi" w:hAnsiTheme="minorHAnsi" w:cstheme="minorHAnsi"/>
        </w:rPr>
        <w:t xml:space="preserve">. </w:t>
      </w:r>
    </w:p>
    <w:p w14:paraId="55E96CA1" w14:textId="4833AC6B" w:rsidR="00400460" w:rsidRPr="00B56F6C" w:rsidRDefault="00400460" w:rsidP="000317F9">
      <w:pPr>
        <w:spacing w:after="0" w:line="360" w:lineRule="auto"/>
        <w:jc w:val="both"/>
        <w:rPr>
          <w:rFonts w:asciiTheme="minorHAnsi" w:hAnsiTheme="minorHAnsi" w:cstheme="minorHAnsi"/>
        </w:rPr>
      </w:pPr>
      <w:r w:rsidRPr="00B56F6C">
        <w:rPr>
          <w:rFonts w:asciiTheme="minorHAnsi" w:hAnsiTheme="minorHAnsi" w:cstheme="minorHAnsi"/>
        </w:rPr>
        <w:t>Σύμφωνα με τον Ευρωπαϊκό Γενικό Κανονισμό για την Προστασία Δεδομένων (679/2016/ΕΕ)</w:t>
      </w:r>
      <w:r w:rsidR="007569AE" w:rsidRPr="00B56F6C">
        <w:rPr>
          <w:rFonts w:asciiTheme="minorHAnsi" w:hAnsiTheme="minorHAnsi" w:cstheme="minorHAnsi"/>
        </w:rPr>
        <w:t xml:space="preserve"> (ΓΚΠΔ ή </w:t>
      </w:r>
      <w:r w:rsidR="007569AE" w:rsidRPr="00B56F6C">
        <w:rPr>
          <w:rFonts w:asciiTheme="minorHAnsi" w:hAnsiTheme="minorHAnsi" w:cstheme="minorHAnsi"/>
          <w:lang w:val="en-US"/>
        </w:rPr>
        <w:t>GDPR</w:t>
      </w:r>
      <w:r w:rsidR="007569AE" w:rsidRPr="00B56F6C">
        <w:rPr>
          <w:rFonts w:asciiTheme="minorHAnsi" w:hAnsiTheme="minorHAnsi" w:cstheme="minorHAnsi"/>
        </w:rPr>
        <w:t>)</w:t>
      </w:r>
      <w:r w:rsidRPr="00B56F6C">
        <w:rPr>
          <w:rFonts w:asciiTheme="minorHAnsi" w:hAnsiTheme="minorHAnsi" w:cstheme="minorHAnsi"/>
        </w:rPr>
        <w:t xml:space="preserve"> δεδομένα ειδικών κατηγοριών ορίζονται τα δεδομένα προσωπικού χαρακτήρα που αποκαλύπτουν τη φυλετική ή εθνοτική καταγωγή, τα πολιτικά φρονήματα, τις θρησκευτικές ή φιλοσοφικές πεποιθήσεις ή τη συμμετοχή σε συνδικαλιστική οργάνωση, καθώς και η επεξεργασία γενετικών δεδομένων, βιομετρικών δεδομένων με σκοπό την αδιαμφισβήτητη ταυτοποίηση προσώπου, δεδομένων που αφορούν την υγεία ή δεδομένων που αφορούν τη σεξουαλική ζωή φυσικού προσώπου ή τον γενετήσιο προσανατολισμό.</w:t>
      </w:r>
    </w:p>
    <w:p w14:paraId="6A1345E8" w14:textId="22F50946" w:rsidR="00E711FB" w:rsidRPr="00B56F6C" w:rsidRDefault="00E711FB" w:rsidP="000317F9">
      <w:pPr>
        <w:spacing w:after="0" w:line="360" w:lineRule="auto"/>
        <w:jc w:val="both"/>
        <w:rPr>
          <w:rFonts w:asciiTheme="minorHAnsi" w:hAnsiTheme="minorHAnsi" w:cstheme="minorHAnsi"/>
        </w:rPr>
      </w:pPr>
      <w:r w:rsidRPr="00B56F6C">
        <w:rPr>
          <w:rFonts w:asciiTheme="minorHAnsi" w:hAnsiTheme="minorHAnsi" w:cstheme="minorHAnsi"/>
        </w:rPr>
        <w:t xml:space="preserve"> Οι κύριες κατηγορίες ευαίσθητων δεδομένων</w:t>
      </w:r>
      <w:r w:rsidR="00400460" w:rsidRPr="00B56F6C">
        <w:rPr>
          <w:rFonts w:asciiTheme="minorHAnsi" w:hAnsiTheme="minorHAnsi" w:cstheme="minorHAnsi"/>
        </w:rPr>
        <w:t xml:space="preserve"> από τις ανωτέρω</w:t>
      </w:r>
      <w:r w:rsidRPr="00B56F6C">
        <w:rPr>
          <w:rFonts w:asciiTheme="minorHAnsi" w:hAnsiTheme="minorHAnsi" w:cstheme="minorHAnsi"/>
        </w:rPr>
        <w:t xml:space="preserve"> που επεξεργάζεται </w:t>
      </w:r>
      <w:r w:rsidR="007B3298" w:rsidRPr="00B56F6C">
        <w:rPr>
          <w:rFonts w:asciiTheme="minorHAnsi" w:hAnsiTheme="minorHAnsi" w:cstheme="minorHAnsi"/>
        </w:rPr>
        <w:t xml:space="preserve">το Πανεπιστήμιο </w:t>
      </w:r>
      <w:r w:rsidRPr="00B56F6C">
        <w:rPr>
          <w:rFonts w:asciiTheme="minorHAnsi" w:hAnsiTheme="minorHAnsi" w:cstheme="minorHAnsi"/>
        </w:rPr>
        <w:t>στα πλαίσια διεκπεραίωσης της λειτουργίας του είναι:</w:t>
      </w:r>
    </w:p>
    <w:p w14:paraId="0F8174C9" w14:textId="68AE96B1" w:rsidR="00E711FB" w:rsidRPr="00B56F6C" w:rsidRDefault="00F170F0" w:rsidP="008C6E7F">
      <w:pPr>
        <w:pStyle w:val="ab"/>
        <w:numPr>
          <w:ilvl w:val="0"/>
          <w:numId w:val="45"/>
        </w:numPr>
        <w:spacing w:after="0" w:line="360" w:lineRule="auto"/>
        <w:jc w:val="both"/>
        <w:rPr>
          <w:rFonts w:asciiTheme="minorHAnsi" w:hAnsiTheme="minorHAnsi" w:cstheme="minorHAnsi"/>
        </w:rPr>
      </w:pPr>
      <w:r w:rsidRPr="00B56F6C">
        <w:rPr>
          <w:rFonts w:asciiTheme="minorHAnsi" w:hAnsiTheme="minorHAnsi" w:cstheme="minorHAnsi"/>
        </w:rPr>
        <w:t>Δ</w:t>
      </w:r>
      <w:r w:rsidR="00E711FB" w:rsidRPr="00B56F6C">
        <w:rPr>
          <w:rFonts w:asciiTheme="minorHAnsi" w:hAnsiTheme="minorHAnsi" w:cstheme="minorHAnsi"/>
        </w:rPr>
        <w:t xml:space="preserve">εδομένα υγείας εργαζομένων, </w:t>
      </w:r>
      <w:r w:rsidR="007B3298" w:rsidRPr="00B56F6C">
        <w:rPr>
          <w:rFonts w:asciiTheme="minorHAnsi" w:hAnsiTheme="minorHAnsi" w:cstheme="minorHAnsi"/>
        </w:rPr>
        <w:t xml:space="preserve">φοιτητών (π.χ. βεβαίωση ασθενείας, πιστοποιητικό υγείας, </w:t>
      </w:r>
      <w:r w:rsidR="00195822" w:rsidRPr="00B56F6C">
        <w:rPr>
          <w:rFonts w:asciiTheme="minorHAnsi" w:hAnsiTheme="minorHAnsi" w:cstheme="minorHAnsi"/>
        </w:rPr>
        <w:t xml:space="preserve">γνωματεύσεις ιατρών για τις μαθησιακές δυσκολίες, ψυχική υγεία, μαθησιακές δυσκολίες, προβλήματα ακοής, </w:t>
      </w:r>
      <w:r w:rsidR="007B3298" w:rsidRPr="00B56F6C">
        <w:rPr>
          <w:rFonts w:asciiTheme="minorHAnsi" w:hAnsiTheme="minorHAnsi" w:cstheme="minorHAnsi"/>
        </w:rPr>
        <w:t>κ.λπ.)</w:t>
      </w:r>
    </w:p>
    <w:p w14:paraId="3D2C728E" w14:textId="77777777" w:rsidR="007B1A5A" w:rsidRPr="00B56F6C" w:rsidRDefault="007B1A5A" w:rsidP="008C6E7F">
      <w:pPr>
        <w:pStyle w:val="ab"/>
        <w:numPr>
          <w:ilvl w:val="0"/>
          <w:numId w:val="45"/>
        </w:numPr>
        <w:spacing w:after="0" w:line="360" w:lineRule="auto"/>
        <w:jc w:val="both"/>
        <w:rPr>
          <w:rFonts w:asciiTheme="minorHAnsi" w:hAnsiTheme="minorHAnsi" w:cstheme="minorHAnsi"/>
        </w:rPr>
      </w:pPr>
      <w:r w:rsidRPr="00B56F6C">
        <w:rPr>
          <w:rFonts w:asciiTheme="minorHAnsi" w:hAnsiTheme="minorHAnsi" w:cstheme="minorHAnsi"/>
        </w:rPr>
        <w:t>Δεδομένα θρησκεύματος (π.χ. μουσουλμάνος Θράκης ως κριτήριο για την εισαγωγή συγκεκριμένου ποσοστού φοιτητών στη σχολή)</w:t>
      </w:r>
    </w:p>
    <w:p w14:paraId="755E7B40" w14:textId="6D338DBF" w:rsidR="007B1A5A" w:rsidRPr="00B56F6C" w:rsidRDefault="007B1A5A" w:rsidP="008C6E7F">
      <w:pPr>
        <w:pStyle w:val="ab"/>
        <w:numPr>
          <w:ilvl w:val="0"/>
          <w:numId w:val="45"/>
        </w:numPr>
        <w:spacing w:after="0" w:line="360" w:lineRule="auto"/>
        <w:jc w:val="both"/>
        <w:rPr>
          <w:rFonts w:asciiTheme="minorHAnsi" w:hAnsiTheme="minorHAnsi" w:cstheme="minorHAnsi"/>
        </w:rPr>
      </w:pPr>
      <w:r w:rsidRPr="00B56F6C">
        <w:rPr>
          <w:rFonts w:asciiTheme="minorHAnsi" w:hAnsiTheme="minorHAnsi" w:cstheme="minorHAnsi"/>
        </w:rPr>
        <w:t xml:space="preserve">Δεδομένα κοινωνικής πρόνοιας φοιτητών και προσωπικού (π.χ. πιστοποιητικά βεβαίωσης ποσοστού αναπηρίας, </w:t>
      </w:r>
      <w:proofErr w:type="spellStart"/>
      <w:r w:rsidRPr="00B56F6C">
        <w:rPr>
          <w:rFonts w:asciiTheme="minorHAnsi" w:hAnsiTheme="minorHAnsi" w:cstheme="minorHAnsi"/>
        </w:rPr>
        <w:t>κλπ</w:t>
      </w:r>
      <w:proofErr w:type="spellEnd"/>
      <w:r w:rsidRPr="00B56F6C">
        <w:rPr>
          <w:rFonts w:asciiTheme="minorHAnsi" w:hAnsiTheme="minorHAnsi" w:cstheme="minorHAnsi"/>
        </w:rPr>
        <w:t>)</w:t>
      </w:r>
    </w:p>
    <w:p w14:paraId="6DD1C242" w14:textId="7782E91B" w:rsidR="007B1A5A" w:rsidRPr="00B56F6C" w:rsidRDefault="007B1A5A" w:rsidP="008C6E7F">
      <w:pPr>
        <w:pStyle w:val="ab"/>
        <w:numPr>
          <w:ilvl w:val="0"/>
          <w:numId w:val="45"/>
        </w:numPr>
        <w:spacing w:after="0" w:line="360" w:lineRule="auto"/>
        <w:jc w:val="both"/>
        <w:rPr>
          <w:rFonts w:asciiTheme="minorHAnsi" w:hAnsiTheme="minorHAnsi" w:cstheme="minorHAnsi"/>
        </w:rPr>
      </w:pPr>
      <w:r w:rsidRPr="00B56F6C">
        <w:rPr>
          <w:rFonts w:asciiTheme="minorHAnsi" w:hAnsiTheme="minorHAnsi" w:cstheme="minorHAnsi"/>
        </w:rPr>
        <w:t>Δεδομένα κοινωνικής κατάστασης ( π.χ. φοιτητής που φοιτά από σωφρονιστικά ιδρύματα)</w:t>
      </w:r>
    </w:p>
    <w:p w14:paraId="31B55546" w14:textId="256A0591" w:rsidR="008C6E7F" w:rsidRPr="00B56F6C" w:rsidRDefault="00195822" w:rsidP="008C6E7F">
      <w:pPr>
        <w:pStyle w:val="ab"/>
        <w:numPr>
          <w:ilvl w:val="0"/>
          <w:numId w:val="45"/>
        </w:numPr>
        <w:spacing w:after="0" w:line="360" w:lineRule="auto"/>
        <w:jc w:val="both"/>
        <w:rPr>
          <w:rFonts w:asciiTheme="minorHAnsi" w:hAnsiTheme="minorHAnsi" w:cstheme="minorHAnsi"/>
        </w:rPr>
      </w:pPr>
      <w:r w:rsidRPr="00B56F6C">
        <w:rPr>
          <w:rFonts w:asciiTheme="minorHAnsi" w:hAnsiTheme="minorHAnsi" w:cstheme="minorHAnsi"/>
        </w:rPr>
        <w:t>Δεδομένα που σχετίζονται με ποινικές καταδίκες και αδικήματα  για μελετητές/εργολήπτες σε διαγωνισμούς</w:t>
      </w:r>
      <w:r w:rsidR="007B1A5A" w:rsidRPr="00B56F6C">
        <w:rPr>
          <w:rFonts w:asciiTheme="minorHAnsi" w:hAnsiTheme="minorHAnsi" w:cstheme="minorHAnsi"/>
        </w:rPr>
        <w:t xml:space="preserve"> και προσωπικού</w:t>
      </w:r>
      <w:r w:rsidRPr="00B56F6C">
        <w:rPr>
          <w:rFonts w:asciiTheme="minorHAnsi" w:hAnsiTheme="minorHAnsi" w:cstheme="minorHAnsi"/>
        </w:rPr>
        <w:t xml:space="preserve"> ( π.χ. δεδομένα ποινικού μητρώου)</w:t>
      </w:r>
    </w:p>
    <w:p w14:paraId="0FF4D98A" w14:textId="77777777" w:rsidR="00195822" w:rsidRPr="00B56F6C" w:rsidRDefault="00195822" w:rsidP="00195822">
      <w:pPr>
        <w:pStyle w:val="ab"/>
        <w:spacing w:after="0" w:line="360" w:lineRule="auto"/>
        <w:ind w:left="1080"/>
        <w:jc w:val="both"/>
        <w:rPr>
          <w:rFonts w:asciiTheme="minorHAnsi" w:hAnsiTheme="minorHAnsi" w:cstheme="minorHAnsi"/>
        </w:rPr>
      </w:pPr>
    </w:p>
    <w:p w14:paraId="1EFE6A91" w14:textId="57D74F99" w:rsidR="000E00E7" w:rsidRPr="00B56F6C" w:rsidRDefault="007B3298" w:rsidP="000317F9">
      <w:pPr>
        <w:spacing w:after="0" w:line="360" w:lineRule="auto"/>
        <w:jc w:val="both"/>
        <w:rPr>
          <w:rFonts w:asciiTheme="minorHAnsi" w:hAnsiTheme="minorHAnsi" w:cstheme="minorHAnsi"/>
        </w:rPr>
      </w:pPr>
      <w:r w:rsidRPr="00B56F6C">
        <w:rPr>
          <w:rFonts w:asciiTheme="minorHAnsi" w:hAnsiTheme="minorHAnsi" w:cstheme="minorHAnsi"/>
        </w:rPr>
        <w:t xml:space="preserve">Το Πανεπιστήμιο </w:t>
      </w:r>
      <w:r w:rsidR="00E711FB" w:rsidRPr="00B56F6C">
        <w:rPr>
          <w:rFonts w:asciiTheme="minorHAnsi" w:hAnsiTheme="minorHAnsi" w:cstheme="minorHAnsi"/>
        </w:rPr>
        <w:t>αναγνωρίζοντας την κρισιμότητα των δεδομένων αυτών και τη σημασία διαφύλαξης της προστασίας τους τηρεί τ</w:t>
      </w:r>
      <w:r w:rsidR="00400460" w:rsidRPr="00B56F6C">
        <w:rPr>
          <w:rFonts w:asciiTheme="minorHAnsi" w:hAnsiTheme="minorHAnsi" w:cstheme="minorHAnsi"/>
        </w:rPr>
        <w:t>ις</w:t>
      </w:r>
      <w:r w:rsidR="00E711FB" w:rsidRPr="00B56F6C">
        <w:rPr>
          <w:rFonts w:asciiTheme="minorHAnsi" w:hAnsiTheme="minorHAnsi" w:cstheme="minorHAnsi"/>
        </w:rPr>
        <w:t xml:space="preserve"> ακόλουθ</w:t>
      </w:r>
      <w:r w:rsidR="00400460" w:rsidRPr="00B56F6C">
        <w:rPr>
          <w:rFonts w:asciiTheme="minorHAnsi" w:hAnsiTheme="minorHAnsi" w:cstheme="minorHAnsi"/>
        </w:rPr>
        <w:t>ες αρχές</w:t>
      </w:r>
      <w:r w:rsidR="00E711FB" w:rsidRPr="00B56F6C">
        <w:rPr>
          <w:rFonts w:asciiTheme="minorHAnsi" w:hAnsiTheme="minorHAnsi" w:cstheme="minorHAnsi"/>
        </w:rPr>
        <w:t>:</w:t>
      </w:r>
    </w:p>
    <w:p w14:paraId="2A98030D" w14:textId="31E12D0C" w:rsidR="007569AE" w:rsidRPr="00B56F6C" w:rsidRDefault="007569AE" w:rsidP="008C6E7F">
      <w:pPr>
        <w:pStyle w:val="ab"/>
        <w:numPr>
          <w:ilvl w:val="0"/>
          <w:numId w:val="46"/>
        </w:numPr>
        <w:spacing w:after="0" w:line="360" w:lineRule="auto"/>
        <w:jc w:val="both"/>
        <w:rPr>
          <w:rFonts w:asciiTheme="minorHAnsi" w:hAnsiTheme="minorHAnsi" w:cstheme="minorHAnsi"/>
        </w:rPr>
      </w:pPr>
      <w:r w:rsidRPr="00B56F6C">
        <w:rPr>
          <w:rFonts w:asciiTheme="minorHAnsi" w:hAnsiTheme="minorHAnsi" w:cstheme="minorHAnsi"/>
        </w:rPr>
        <w:t xml:space="preserve">Ορίζει και συλλέγει </w:t>
      </w:r>
      <w:r w:rsidR="0048332D" w:rsidRPr="00B56F6C">
        <w:rPr>
          <w:rFonts w:asciiTheme="minorHAnsi" w:hAnsiTheme="minorHAnsi" w:cstheme="minorHAnsi"/>
        </w:rPr>
        <w:t xml:space="preserve">σε κάθε περίπτωση τα απολύτως απαραίτητα προσωπικά δεδομένα, όπως αυτά </w:t>
      </w:r>
      <w:r w:rsidRPr="00B56F6C">
        <w:rPr>
          <w:rFonts w:asciiTheme="minorHAnsi" w:hAnsiTheme="minorHAnsi" w:cstheme="minorHAnsi"/>
        </w:rPr>
        <w:t xml:space="preserve">προδιαγράφονται </w:t>
      </w:r>
      <w:r w:rsidR="0048332D" w:rsidRPr="00B56F6C">
        <w:rPr>
          <w:rFonts w:asciiTheme="minorHAnsi" w:hAnsiTheme="minorHAnsi" w:cstheme="minorHAnsi"/>
        </w:rPr>
        <w:t xml:space="preserve">κάθε φορά σε </w:t>
      </w:r>
      <w:r w:rsidR="007B3298" w:rsidRPr="00B56F6C">
        <w:rPr>
          <w:rFonts w:asciiTheme="minorHAnsi" w:hAnsiTheme="minorHAnsi" w:cstheme="minorHAnsi"/>
        </w:rPr>
        <w:t xml:space="preserve">εγκυκλίους, </w:t>
      </w:r>
      <w:r w:rsidR="0048332D" w:rsidRPr="00B56F6C">
        <w:rPr>
          <w:rFonts w:asciiTheme="minorHAnsi" w:hAnsiTheme="minorHAnsi" w:cstheme="minorHAnsi"/>
        </w:rPr>
        <w:t>σχετικές νομοθεσίες, προεδρικά διατάγματα, υπουργικές αποφάσεις, κ.λπ.</w:t>
      </w:r>
      <w:r w:rsidRPr="00B56F6C">
        <w:rPr>
          <w:rFonts w:asciiTheme="minorHAnsi" w:hAnsiTheme="minorHAnsi" w:cstheme="minorHAnsi"/>
        </w:rPr>
        <w:t xml:space="preserve"> Διενεργεί </w:t>
      </w:r>
      <w:r w:rsidR="0048332D" w:rsidRPr="00B56F6C">
        <w:rPr>
          <w:rFonts w:asciiTheme="minorHAnsi" w:hAnsiTheme="minorHAnsi" w:cstheme="minorHAnsi"/>
        </w:rPr>
        <w:t xml:space="preserve">επεξεργασία των εν λόγω δεδομένων στηριζόμενο στις </w:t>
      </w:r>
      <w:r w:rsidR="0048332D" w:rsidRPr="00B56F6C">
        <w:rPr>
          <w:rFonts w:asciiTheme="minorHAnsi" w:hAnsiTheme="minorHAnsi" w:cstheme="minorHAnsi"/>
        </w:rPr>
        <w:lastRenderedPageBreak/>
        <w:t>νομιμοποιητικές βάσεις του άρθρου 9 του ΓΚΠΔ</w:t>
      </w:r>
      <w:r w:rsidRPr="00B56F6C">
        <w:rPr>
          <w:rFonts w:asciiTheme="minorHAnsi" w:hAnsiTheme="minorHAnsi" w:cstheme="minorHAnsi"/>
        </w:rPr>
        <w:t>, οι οποίες επιλέγονται κάθε φορά σε συνεργασία του</w:t>
      </w:r>
      <w:r w:rsidR="008C6E7F" w:rsidRPr="00B56F6C">
        <w:rPr>
          <w:rFonts w:asciiTheme="minorHAnsi" w:hAnsiTheme="minorHAnsi" w:cstheme="minorHAnsi"/>
        </w:rPr>
        <w:t>ς</w:t>
      </w:r>
      <w:r w:rsidRPr="00B56F6C">
        <w:rPr>
          <w:rFonts w:asciiTheme="minorHAnsi" w:hAnsiTheme="minorHAnsi" w:cstheme="minorHAnsi"/>
        </w:rPr>
        <w:t xml:space="preserve"> Επικεφαλής τ</w:t>
      </w:r>
      <w:r w:rsidR="0015266D" w:rsidRPr="00B56F6C">
        <w:rPr>
          <w:rFonts w:asciiTheme="minorHAnsi" w:hAnsiTheme="minorHAnsi" w:cstheme="minorHAnsi"/>
        </w:rPr>
        <w:t>ης</w:t>
      </w:r>
      <w:r w:rsidRPr="00B56F6C">
        <w:rPr>
          <w:rFonts w:asciiTheme="minorHAnsi" w:hAnsiTheme="minorHAnsi" w:cstheme="minorHAnsi"/>
        </w:rPr>
        <w:t xml:space="preserve"> </w:t>
      </w:r>
      <w:r w:rsidR="0015266D" w:rsidRPr="00B56F6C">
        <w:rPr>
          <w:rFonts w:asciiTheme="minorHAnsi" w:hAnsiTheme="minorHAnsi" w:cstheme="minorHAnsi"/>
        </w:rPr>
        <w:t>Διεύθυνσης</w:t>
      </w:r>
      <w:r w:rsidR="008C6E7F" w:rsidRPr="00B56F6C">
        <w:rPr>
          <w:rFonts w:asciiTheme="minorHAnsi" w:hAnsiTheme="minorHAnsi" w:cstheme="minorHAnsi"/>
        </w:rPr>
        <w:t xml:space="preserve"> ή του Τμήματος</w:t>
      </w:r>
      <w:r w:rsidRPr="00B56F6C">
        <w:rPr>
          <w:rFonts w:asciiTheme="minorHAnsi" w:hAnsiTheme="minorHAnsi" w:cstheme="minorHAnsi"/>
        </w:rPr>
        <w:t xml:space="preserve"> που διενεργείται η επεξεργασία, της Νομικής Υπηρεσίας του </w:t>
      </w:r>
      <w:r w:rsidR="0015266D" w:rsidRPr="00B56F6C">
        <w:rPr>
          <w:rFonts w:asciiTheme="minorHAnsi" w:hAnsiTheme="minorHAnsi" w:cstheme="minorHAnsi"/>
        </w:rPr>
        <w:t xml:space="preserve">Πανεπιστημίου </w:t>
      </w:r>
      <w:r w:rsidRPr="00B56F6C">
        <w:rPr>
          <w:rFonts w:asciiTheme="minorHAnsi" w:hAnsiTheme="minorHAnsi" w:cstheme="minorHAnsi"/>
        </w:rPr>
        <w:t xml:space="preserve">και του </w:t>
      </w:r>
      <w:r w:rsidR="0015266D" w:rsidRPr="00B56F6C">
        <w:rPr>
          <w:rFonts w:asciiTheme="minorHAnsi" w:hAnsiTheme="minorHAnsi" w:cstheme="minorHAnsi"/>
        </w:rPr>
        <w:t xml:space="preserve">Υπεύθυνου Προστασίας Δεδομένων </w:t>
      </w:r>
      <w:r w:rsidRPr="00B56F6C">
        <w:rPr>
          <w:rFonts w:asciiTheme="minorHAnsi" w:hAnsiTheme="minorHAnsi" w:cstheme="minorHAnsi"/>
        </w:rPr>
        <w:t>και αποτυπώνονται στο Αρχείο Δραστηριοτήτων Επεξεργασίας.</w:t>
      </w:r>
    </w:p>
    <w:p w14:paraId="53E71767" w14:textId="77777777" w:rsidR="00B56F6C" w:rsidRDefault="0048332D" w:rsidP="00F146D2">
      <w:pPr>
        <w:spacing w:after="0" w:line="360" w:lineRule="auto"/>
        <w:jc w:val="both"/>
        <w:rPr>
          <w:rFonts w:asciiTheme="minorHAnsi" w:hAnsiTheme="minorHAnsi" w:cstheme="minorHAnsi"/>
        </w:rPr>
      </w:pPr>
      <w:r w:rsidRPr="00B56F6C">
        <w:rPr>
          <w:rFonts w:asciiTheme="minorHAnsi" w:hAnsiTheme="minorHAnsi" w:cstheme="minorHAnsi"/>
        </w:rPr>
        <w:t xml:space="preserve">Συγκεκριμένα, </w:t>
      </w:r>
    </w:p>
    <w:p w14:paraId="67104EF3" w14:textId="66F21829" w:rsidR="00F146D2" w:rsidRPr="00B56F6C" w:rsidRDefault="00B56F6C" w:rsidP="00F146D2">
      <w:pPr>
        <w:spacing w:after="0" w:line="360" w:lineRule="auto"/>
        <w:jc w:val="both"/>
        <w:rPr>
          <w:rFonts w:asciiTheme="minorHAnsi" w:hAnsiTheme="minorHAnsi" w:cstheme="minorHAnsi"/>
        </w:rPr>
      </w:pPr>
      <w:r>
        <w:rPr>
          <w:rFonts w:asciiTheme="minorHAnsi" w:hAnsiTheme="minorHAnsi" w:cstheme="minorHAnsi"/>
        </w:rPr>
        <w:t>(</w:t>
      </w:r>
      <w:proofErr w:type="spellStart"/>
      <w:r>
        <w:rPr>
          <w:rFonts w:asciiTheme="minorHAnsi" w:hAnsiTheme="minorHAnsi" w:cstheme="minorHAnsi"/>
          <w:lang w:val="en-US"/>
        </w:rPr>
        <w:t>i</w:t>
      </w:r>
      <w:proofErr w:type="spellEnd"/>
      <w:r w:rsidRPr="00D21485">
        <w:rPr>
          <w:rFonts w:asciiTheme="minorHAnsi" w:hAnsiTheme="minorHAnsi" w:cstheme="minorHAnsi"/>
        </w:rPr>
        <w:t xml:space="preserve">) </w:t>
      </w:r>
      <w:r w:rsidR="0048332D" w:rsidRPr="00B56F6C">
        <w:rPr>
          <w:rFonts w:asciiTheme="minorHAnsi" w:hAnsiTheme="minorHAnsi" w:cstheme="minorHAnsi"/>
        </w:rPr>
        <w:t xml:space="preserve">επεξεργάζεται </w:t>
      </w:r>
      <w:r w:rsidR="00400460" w:rsidRPr="00B56F6C">
        <w:rPr>
          <w:rFonts w:asciiTheme="minorHAnsi" w:hAnsiTheme="minorHAnsi" w:cstheme="minorHAnsi"/>
        </w:rPr>
        <w:t xml:space="preserve">δεδομένα ειδικών κατηγοριών </w:t>
      </w:r>
      <w:r w:rsidR="00697631" w:rsidRPr="00B56F6C">
        <w:rPr>
          <w:rFonts w:asciiTheme="minorHAnsi" w:hAnsiTheme="minorHAnsi" w:cstheme="minorHAnsi"/>
        </w:rPr>
        <w:t xml:space="preserve">στα πλαίσια: </w:t>
      </w:r>
    </w:p>
    <w:p w14:paraId="076F477C" w14:textId="2689F370" w:rsidR="00F170F0" w:rsidRPr="00B56F6C" w:rsidRDefault="00F170F0" w:rsidP="00F146D2">
      <w:pPr>
        <w:pStyle w:val="ab"/>
        <w:numPr>
          <w:ilvl w:val="0"/>
          <w:numId w:val="45"/>
        </w:numPr>
        <w:spacing w:after="0" w:line="360" w:lineRule="auto"/>
        <w:jc w:val="both"/>
        <w:rPr>
          <w:rFonts w:asciiTheme="minorHAnsi" w:hAnsiTheme="minorHAnsi" w:cstheme="minorHAnsi"/>
        </w:rPr>
      </w:pPr>
      <w:r w:rsidRPr="00B56F6C">
        <w:rPr>
          <w:rFonts w:asciiTheme="minorHAnsi" w:hAnsiTheme="minorHAnsi" w:cstheme="minorHAnsi"/>
        </w:rPr>
        <w:t>δεδομέν</w:t>
      </w:r>
      <w:r w:rsidR="001A1C76" w:rsidRPr="00B56F6C">
        <w:rPr>
          <w:rFonts w:asciiTheme="minorHAnsi" w:hAnsiTheme="minorHAnsi" w:cstheme="minorHAnsi"/>
        </w:rPr>
        <w:t>ων</w:t>
      </w:r>
      <w:r w:rsidRPr="00B56F6C">
        <w:rPr>
          <w:rFonts w:asciiTheme="minorHAnsi" w:hAnsiTheme="minorHAnsi" w:cstheme="minorHAnsi"/>
        </w:rPr>
        <w:t xml:space="preserve"> προσωπικού χαρακτήρα τα οποία έχουν προδήλως δημοσιοποιηθεί από το υποκείμενο των δεδομένων (άρθρο 9.2 ε)</w:t>
      </w:r>
      <w:r w:rsidR="00B56F6C" w:rsidRPr="00B56F6C">
        <w:rPr>
          <w:rFonts w:asciiTheme="minorHAnsi" w:hAnsiTheme="minorHAnsi" w:cstheme="minorHAnsi"/>
        </w:rPr>
        <w:t>,</w:t>
      </w:r>
    </w:p>
    <w:p w14:paraId="0E2469E6" w14:textId="154CCD82" w:rsidR="00F170F0" w:rsidRPr="00B56F6C" w:rsidRDefault="001A1C76" w:rsidP="00F146D2">
      <w:pPr>
        <w:pStyle w:val="ab"/>
        <w:numPr>
          <w:ilvl w:val="0"/>
          <w:numId w:val="45"/>
        </w:numPr>
        <w:spacing w:after="0" w:line="360" w:lineRule="auto"/>
        <w:jc w:val="both"/>
        <w:rPr>
          <w:rFonts w:asciiTheme="minorHAnsi" w:hAnsiTheme="minorHAnsi" w:cstheme="minorHAnsi"/>
        </w:rPr>
      </w:pPr>
      <w:r w:rsidRPr="00B56F6C">
        <w:rPr>
          <w:rFonts w:asciiTheme="minorHAnsi" w:hAnsiTheme="minorHAnsi" w:cstheme="minorHAnsi"/>
        </w:rPr>
        <w:t>σκοπών</w:t>
      </w:r>
      <w:r w:rsidR="00F170F0" w:rsidRPr="00B56F6C">
        <w:rPr>
          <w:rFonts w:asciiTheme="minorHAnsi" w:hAnsiTheme="minorHAnsi" w:cstheme="minorHAnsi"/>
        </w:rPr>
        <w:t xml:space="preserve"> προληπτικής ή επαγγελματικής ιατρικής, εκτίμησης της ικανότητας προς εργασία του εργαζομένου, ιατρικής διάγνωσης, παροχής υγειονομικής ή κοινωνικής περίθαλψης ή θεραπείας ή διαχείρισης υγειονομικών και κοινωνικών συστημάτων και υπηρεσιών βάσει δικαίου ή δυνάμει σύμβασης με επαγγελματία του τομέα της υγείας με υποχρέωση επαγγελματικού απορρήτου (άρθρο 9.2 η)</w:t>
      </w:r>
      <w:r w:rsidR="00B56F6C" w:rsidRPr="00B56F6C">
        <w:rPr>
          <w:rFonts w:asciiTheme="minorHAnsi" w:hAnsiTheme="minorHAnsi" w:cstheme="minorHAnsi"/>
        </w:rPr>
        <w:t>,</w:t>
      </w:r>
    </w:p>
    <w:p w14:paraId="2E4AC8C6" w14:textId="3E74A215" w:rsidR="001A1C76" w:rsidRPr="00B56F6C" w:rsidRDefault="001A1C76" w:rsidP="00F146D2">
      <w:pPr>
        <w:pStyle w:val="ab"/>
        <w:numPr>
          <w:ilvl w:val="0"/>
          <w:numId w:val="45"/>
        </w:numPr>
        <w:spacing w:after="0" w:line="360" w:lineRule="auto"/>
        <w:jc w:val="both"/>
        <w:rPr>
          <w:rFonts w:asciiTheme="minorHAnsi" w:hAnsiTheme="minorHAnsi" w:cstheme="minorHAnsi"/>
        </w:rPr>
      </w:pPr>
      <w:r w:rsidRPr="00B56F6C">
        <w:rPr>
          <w:rFonts w:asciiTheme="minorHAnsi" w:hAnsiTheme="minorHAnsi" w:cstheme="minorHAnsi"/>
        </w:rPr>
        <w:t xml:space="preserve">θεμελίωσης, άσκησης ή υποστήριξης νομικών αξιώσεων (άρθρο 9.2 </w:t>
      </w:r>
      <w:proofErr w:type="spellStart"/>
      <w:r w:rsidRPr="00B56F6C">
        <w:rPr>
          <w:rFonts w:asciiTheme="minorHAnsi" w:hAnsiTheme="minorHAnsi" w:cstheme="minorHAnsi"/>
        </w:rPr>
        <w:t>στ</w:t>
      </w:r>
      <w:proofErr w:type="spellEnd"/>
      <w:r w:rsidRPr="00B56F6C">
        <w:rPr>
          <w:rFonts w:asciiTheme="minorHAnsi" w:hAnsiTheme="minorHAnsi" w:cstheme="minorHAnsi"/>
        </w:rPr>
        <w:t>)</w:t>
      </w:r>
      <w:r w:rsidR="00B56F6C" w:rsidRPr="00B56F6C">
        <w:rPr>
          <w:rFonts w:asciiTheme="minorHAnsi" w:hAnsiTheme="minorHAnsi" w:cstheme="minorHAnsi"/>
        </w:rPr>
        <w:t>.</w:t>
      </w:r>
    </w:p>
    <w:p w14:paraId="6ACF040E" w14:textId="4B84FEF0" w:rsidR="00DD0333" w:rsidRPr="00B56F6C" w:rsidRDefault="00D21485" w:rsidP="00D21485">
      <w:pPr>
        <w:pStyle w:val="ab"/>
        <w:spacing w:after="0" w:line="360" w:lineRule="auto"/>
        <w:ind w:left="0"/>
        <w:jc w:val="both"/>
        <w:rPr>
          <w:rFonts w:asciiTheme="minorHAnsi" w:hAnsiTheme="minorHAnsi" w:cstheme="minorHAnsi"/>
        </w:rPr>
      </w:pPr>
      <w:r>
        <w:rPr>
          <w:rFonts w:asciiTheme="minorHAnsi" w:hAnsiTheme="minorHAnsi" w:cstheme="minorHAnsi"/>
        </w:rPr>
        <w:t>(</w:t>
      </w:r>
      <w:r>
        <w:rPr>
          <w:rFonts w:asciiTheme="minorHAnsi" w:hAnsiTheme="minorHAnsi" w:cstheme="minorHAnsi"/>
          <w:lang w:val="en-US"/>
        </w:rPr>
        <w:t>ii</w:t>
      </w:r>
      <w:r w:rsidRPr="00D21485">
        <w:rPr>
          <w:rFonts w:asciiTheme="minorHAnsi" w:hAnsiTheme="minorHAnsi" w:cstheme="minorHAnsi"/>
        </w:rPr>
        <w:t xml:space="preserve">) </w:t>
      </w:r>
      <w:r w:rsidR="00B56F6C">
        <w:rPr>
          <w:rFonts w:asciiTheme="minorHAnsi" w:hAnsiTheme="minorHAnsi" w:cstheme="minorHAnsi"/>
        </w:rPr>
        <w:t>μ</w:t>
      </w:r>
      <w:r w:rsidR="00DD0333" w:rsidRPr="00B56F6C">
        <w:rPr>
          <w:rFonts w:asciiTheme="minorHAnsi" w:hAnsiTheme="minorHAnsi" w:cstheme="minorHAnsi"/>
        </w:rPr>
        <w:t xml:space="preserve">εριμνά για την τήρηση της ακεραιότητας και εμπιστευτικότητας. Συγκεκριμένα, πρόσβαση στα εν λόγω δεδομένα έχουν μόνο εξουσιοδοτημένοι υπάλληλοι από κάθε Διεύθυνση </w:t>
      </w:r>
      <w:r w:rsidR="00F112EE" w:rsidRPr="00B56F6C">
        <w:rPr>
          <w:rFonts w:asciiTheme="minorHAnsi" w:hAnsiTheme="minorHAnsi" w:cstheme="minorHAnsi"/>
        </w:rPr>
        <w:t xml:space="preserve">ή Τμήμα </w:t>
      </w:r>
      <w:r w:rsidR="00DD0333" w:rsidRPr="00B56F6C">
        <w:rPr>
          <w:rFonts w:asciiTheme="minorHAnsi" w:hAnsiTheme="minorHAnsi" w:cstheme="minorHAnsi"/>
        </w:rPr>
        <w:t>και όχι όλ</w:t>
      </w:r>
      <w:r w:rsidR="00F112EE" w:rsidRPr="00B56F6C">
        <w:rPr>
          <w:rFonts w:asciiTheme="minorHAnsi" w:hAnsiTheme="minorHAnsi" w:cstheme="minorHAnsi"/>
        </w:rPr>
        <w:t>ο το προσωπικό</w:t>
      </w:r>
      <w:r w:rsidR="00DD0333" w:rsidRPr="00B56F6C">
        <w:rPr>
          <w:rFonts w:asciiTheme="minorHAnsi" w:hAnsiTheme="minorHAnsi" w:cstheme="minorHAnsi"/>
        </w:rPr>
        <w:t xml:space="preserve">. Αυτό ισχύει τόσο για το φυσικό αρχείο όσο και για το ηλεκτρονικό. </w:t>
      </w:r>
      <w:r w:rsidR="0015266D" w:rsidRPr="00B56F6C">
        <w:rPr>
          <w:rFonts w:asciiTheme="minorHAnsi" w:hAnsiTheme="minorHAnsi" w:cstheme="minorHAnsi"/>
        </w:rPr>
        <w:t xml:space="preserve">Το Πανεπιστήμιο </w:t>
      </w:r>
      <w:r w:rsidR="00021B13" w:rsidRPr="00B56F6C">
        <w:rPr>
          <w:rFonts w:asciiTheme="minorHAnsi" w:hAnsiTheme="minorHAnsi" w:cstheme="minorHAnsi"/>
        </w:rPr>
        <w:t>ενημερώνει τ</w:t>
      </w:r>
      <w:r w:rsidR="00F112EE" w:rsidRPr="00B56F6C">
        <w:rPr>
          <w:rFonts w:asciiTheme="minorHAnsi" w:hAnsiTheme="minorHAnsi" w:cstheme="minorHAnsi"/>
        </w:rPr>
        <w:t>ο εξουσιοδοτημένο προσωπικό</w:t>
      </w:r>
      <w:r w:rsidR="00021B13" w:rsidRPr="00B56F6C">
        <w:rPr>
          <w:rFonts w:asciiTheme="minorHAnsi" w:hAnsiTheme="minorHAnsi" w:cstheme="minorHAnsi"/>
        </w:rPr>
        <w:t xml:space="preserve"> για την παρούσα Πολιτική και την υποχρέωσή τους για τήρηση της εμπιστευτικότητας των δεδομένων που λαμβάνουν γνώση και διαχειρίζονται και τις σχετικές συνέπειες μη τήρησης αυτής. </w:t>
      </w:r>
    </w:p>
    <w:p w14:paraId="4644F0FF" w14:textId="6942C138" w:rsidR="007569AE" w:rsidRPr="00E4677C" w:rsidRDefault="00E4677C" w:rsidP="00E4677C">
      <w:pPr>
        <w:spacing w:after="0" w:line="360" w:lineRule="auto"/>
        <w:jc w:val="both"/>
        <w:rPr>
          <w:rFonts w:asciiTheme="minorHAnsi" w:hAnsiTheme="minorHAnsi" w:cstheme="minorHAnsi"/>
        </w:rPr>
      </w:pPr>
      <w:r w:rsidRPr="00E4677C">
        <w:rPr>
          <w:rFonts w:asciiTheme="minorHAnsi" w:hAnsiTheme="minorHAnsi" w:cstheme="minorHAnsi"/>
        </w:rPr>
        <w:t>(</w:t>
      </w:r>
      <w:r>
        <w:rPr>
          <w:rFonts w:asciiTheme="minorHAnsi" w:hAnsiTheme="minorHAnsi" w:cstheme="minorHAnsi"/>
          <w:lang w:val="en-US"/>
        </w:rPr>
        <w:t>iii</w:t>
      </w:r>
      <w:r w:rsidRPr="00E4677C">
        <w:rPr>
          <w:rFonts w:asciiTheme="minorHAnsi" w:hAnsiTheme="minorHAnsi" w:cstheme="minorHAnsi"/>
        </w:rPr>
        <w:t xml:space="preserve">) </w:t>
      </w:r>
      <w:r w:rsidR="007569AE" w:rsidRPr="00E4677C">
        <w:rPr>
          <w:rFonts w:asciiTheme="minorHAnsi" w:hAnsiTheme="minorHAnsi" w:cstheme="minorHAnsi"/>
        </w:rPr>
        <w:t>Πληροφορεί το φυσικό πρόσωπο για την επεξεργασία που πρόκειται να διενεργηθεί με τα δεδομένα που συλλέγονται, παρέχοντας τα ακόλουθα σημεία στα κείμενα πληροφόρησης που συντάσσονται για τις επεξεργασί</w:t>
      </w:r>
      <w:r w:rsidR="003268D1" w:rsidRPr="00E4677C">
        <w:rPr>
          <w:rFonts w:asciiTheme="minorHAnsi" w:hAnsiTheme="minorHAnsi" w:cstheme="minorHAnsi"/>
        </w:rPr>
        <w:t>ε</w:t>
      </w:r>
      <w:r w:rsidR="007569AE" w:rsidRPr="00E4677C">
        <w:rPr>
          <w:rFonts w:asciiTheme="minorHAnsi" w:hAnsiTheme="minorHAnsi" w:cstheme="minorHAnsi"/>
        </w:rPr>
        <w:t>ς των δεδομένων:</w:t>
      </w:r>
    </w:p>
    <w:p w14:paraId="26F3B324" w14:textId="40FB8033" w:rsidR="007569AE" w:rsidRPr="00B56F6C" w:rsidRDefault="007569AE" w:rsidP="00223E88">
      <w:pPr>
        <w:numPr>
          <w:ilvl w:val="1"/>
          <w:numId w:val="42"/>
        </w:numPr>
        <w:tabs>
          <w:tab w:val="left" w:pos="1080"/>
        </w:tabs>
        <w:spacing w:after="0" w:line="360" w:lineRule="auto"/>
        <w:ind w:left="1080"/>
        <w:jc w:val="both"/>
        <w:rPr>
          <w:rFonts w:asciiTheme="minorHAnsi" w:hAnsiTheme="minorHAnsi" w:cstheme="minorHAnsi"/>
        </w:rPr>
      </w:pPr>
      <w:r w:rsidRPr="00B56F6C">
        <w:rPr>
          <w:rFonts w:asciiTheme="minorHAnsi" w:hAnsiTheme="minorHAnsi" w:cstheme="minorHAnsi"/>
        </w:rPr>
        <w:t xml:space="preserve">Ταυτότητα και στοιχεία επικοινωνίας του </w:t>
      </w:r>
      <w:r w:rsidR="0015266D" w:rsidRPr="00B56F6C">
        <w:rPr>
          <w:rFonts w:asciiTheme="minorHAnsi" w:hAnsiTheme="minorHAnsi" w:cstheme="minorHAnsi"/>
        </w:rPr>
        <w:t>Πανεπιστημίου</w:t>
      </w:r>
    </w:p>
    <w:p w14:paraId="6E2C3C19" w14:textId="59BF1451" w:rsidR="007569AE" w:rsidRPr="00B56F6C" w:rsidRDefault="007569AE" w:rsidP="00223E88">
      <w:pPr>
        <w:numPr>
          <w:ilvl w:val="1"/>
          <w:numId w:val="42"/>
        </w:numPr>
        <w:tabs>
          <w:tab w:val="left" w:pos="1080"/>
        </w:tabs>
        <w:spacing w:after="0" w:line="360" w:lineRule="auto"/>
        <w:ind w:left="1080"/>
        <w:jc w:val="both"/>
        <w:rPr>
          <w:rFonts w:asciiTheme="minorHAnsi" w:hAnsiTheme="minorHAnsi" w:cstheme="minorHAnsi"/>
        </w:rPr>
      </w:pPr>
      <w:r w:rsidRPr="00B56F6C">
        <w:rPr>
          <w:rFonts w:asciiTheme="minorHAnsi" w:hAnsiTheme="minorHAnsi" w:cstheme="minorHAnsi"/>
        </w:rPr>
        <w:t xml:space="preserve">Ταυτότητα και στοιχεία επικοινωνίας του Υπευθύνου Προστασίας Δεδομένων </w:t>
      </w:r>
    </w:p>
    <w:p w14:paraId="320A8AFC" w14:textId="0B71EBDD" w:rsidR="007569AE" w:rsidRPr="00B56F6C" w:rsidRDefault="007569AE" w:rsidP="00223E88">
      <w:pPr>
        <w:numPr>
          <w:ilvl w:val="1"/>
          <w:numId w:val="42"/>
        </w:numPr>
        <w:tabs>
          <w:tab w:val="left" w:pos="1080"/>
        </w:tabs>
        <w:spacing w:after="0" w:line="360" w:lineRule="auto"/>
        <w:ind w:left="1080"/>
        <w:jc w:val="both"/>
        <w:rPr>
          <w:rFonts w:asciiTheme="minorHAnsi" w:hAnsiTheme="minorHAnsi" w:cstheme="minorHAnsi"/>
        </w:rPr>
      </w:pPr>
      <w:r w:rsidRPr="00B56F6C">
        <w:rPr>
          <w:rFonts w:asciiTheme="minorHAnsi" w:hAnsiTheme="minorHAnsi" w:cstheme="minorHAnsi"/>
        </w:rPr>
        <w:t xml:space="preserve">Σκοπός ή σκοποί επεξεργασίας των προσωπικών δεδομένων  </w:t>
      </w:r>
    </w:p>
    <w:p w14:paraId="5982C1C8" w14:textId="2C722DC4" w:rsidR="007569AE" w:rsidRPr="00B56F6C" w:rsidRDefault="007569AE" w:rsidP="00223E88">
      <w:pPr>
        <w:numPr>
          <w:ilvl w:val="1"/>
          <w:numId w:val="42"/>
        </w:numPr>
        <w:tabs>
          <w:tab w:val="left" w:pos="1080"/>
        </w:tabs>
        <w:spacing w:after="0" w:line="360" w:lineRule="auto"/>
        <w:ind w:left="1080"/>
        <w:jc w:val="both"/>
        <w:rPr>
          <w:rFonts w:asciiTheme="minorHAnsi" w:hAnsiTheme="minorHAnsi" w:cstheme="minorHAnsi"/>
        </w:rPr>
      </w:pPr>
      <w:r w:rsidRPr="00B56F6C">
        <w:rPr>
          <w:rFonts w:asciiTheme="minorHAnsi" w:hAnsiTheme="minorHAnsi" w:cstheme="minorHAnsi"/>
        </w:rPr>
        <w:t>Νομιμοποιητική βάση επεξεργασίας των προσωπικών δεδομένων</w:t>
      </w:r>
    </w:p>
    <w:p w14:paraId="08510681" w14:textId="33527FB0" w:rsidR="007569AE" w:rsidRPr="00B56F6C" w:rsidRDefault="007569AE" w:rsidP="00223E88">
      <w:pPr>
        <w:numPr>
          <w:ilvl w:val="1"/>
          <w:numId w:val="42"/>
        </w:numPr>
        <w:tabs>
          <w:tab w:val="left" w:pos="1080"/>
        </w:tabs>
        <w:spacing w:after="0" w:line="360" w:lineRule="auto"/>
        <w:ind w:left="1080"/>
        <w:jc w:val="both"/>
        <w:rPr>
          <w:rFonts w:asciiTheme="minorHAnsi" w:hAnsiTheme="minorHAnsi" w:cstheme="minorHAnsi"/>
        </w:rPr>
      </w:pPr>
      <w:r w:rsidRPr="00B56F6C">
        <w:rPr>
          <w:rFonts w:asciiTheme="minorHAnsi" w:hAnsiTheme="minorHAnsi" w:cstheme="minorHAnsi"/>
        </w:rPr>
        <w:t>Αποδέκτες ή κατηγορίες αποδεκτών των προσωπικών δεδομένων. Στις περιπτώσεις όπου τα δεδομένα δεν διαβιβάζονται σε τρίτους, αναφέρεται ρητά</w:t>
      </w:r>
    </w:p>
    <w:p w14:paraId="2773251B" w14:textId="7EF94159" w:rsidR="007569AE" w:rsidRPr="00B56F6C" w:rsidRDefault="007569AE" w:rsidP="00223E88">
      <w:pPr>
        <w:numPr>
          <w:ilvl w:val="1"/>
          <w:numId w:val="42"/>
        </w:numPr>
        <w:tabs>
          <w:tab w:val="left" w:pos="1080"/>
        </w:tabs>
        <w:spacing w:after="0" w:line="360" w:lineRule="auto"/>
        <w:ind w:left="1080"/>
        <w:jc w:val="both"/>
        <w:rPr>
          <w:rFonts w:asciiTheme="minorHAnsi" w:hAnsiTheme="minorHAnsi" w:cstheme="minorHAnsi"/>
        </w:rPr>
      </w:pPr>
      <w:r w:rsidRPr="00B56F6C">
        <w:rPr>
          <w:rFonts w:asciiTheme="minorHAnsi" w:hAnsiTheme="minorHAnsi" w:cstheme="minorHAnsi"/>
        </w:rPr>
        <w:t>Χρονικό διάστημα διατήρησης των προσωπικών δεδομένων ή τα κριτήρια που καθορίζουν το εν λόγω διάστημα</w:t>
      </w:r>
    </w:p>
    <w:p w14:paraId="07635707" w14:textId="3FE31446" w:rsidR="007569AE" w:rsidRPr="00B56F6C" w:rsidRDefault="007569AE" w:rsidP="00223E88">
      <w:pPr>
        <w:numPr>
          <w:ilvl w:val="1"/>
          <w:numId w:val="42"/>
        </w:numPr>
        <w:tabs>
          <w:tab w:val="left" w:pos="1080"/>
        </w:tabs>
        <w:spacing w:after="0" w:line="360" w:lineRule="auto"/>
        <w:ind w:left="1080"/>
        <w:jc w:val="both"/>
        <w:rPr>
          <w:rFonts w:asciiTheme="minorHAnsi" w:hAnsiTheme="minorHAnsi" w:cstheme="minorHAnsi"/>
        </w:rPr>
      </w:pPr>
      <w:r w:rsidRPr="00B56F6C">
        <w:rPr>
          <w:rFonts w:asciiTheme="minorHAnsi" w:hAnsiTheme="minorHAnsi" w:cstheme="minorHAnsi"/>
        </w:rPr>
        <w:t xml:space="preserve">Αναφορά στη δυνατότητα του φυσικού προσώπου για υποβολή αιτήματος σχετικά με τα ακόλουθα δικαιώματα επί των προσωπικών δεδομένων: πρόσβαση και διόρθωση ή διαγραφή των δεδομένων, περιορισμό της επεξεργασίας ή δικαίωμα εναντίωσης στην επεξεργασία, δικαίωμα </w:t>
      </w:r>
      <w:r w:rsidRPr="00B56F6C">
        <w:rPr>
          <w:rFonts w:asciiTheme="minorHAnsi" w:hAnsiTheme="minorHAnsi" w:cstheme="minorHAnsi"/>
        </w:rPr>
        <w:lastRenderedPageBreak/>
        <w:t>στη φορητότητα των δεδομένων, δικαίωμα ανάκλησης της συγκατάθεσης οποτεδήποτε, καθώς και δικαίωμα υποβολής καταγγελίας στην εποπτική αρχή</w:t>
      </w:r>
    </w:p>
    <w:p w14:paraId="090E4F55" w14:textId="0300229E" w:rsidR="007569AE" w:rsidRPr="00B56F6C" w:rsidRDefault="007569AE" w:rsidP="00223E88">
      <w:pPr>
        <w:numPr>
          <w:ilvl w:val="1"/>
          <w:numId w:val="42"/>
        </w:numPr>
        <w:tabs>
          <w:tab w:val="left" w:pos="1080"/>
        </w:tabs>
        <w:spacing w:after="0" w:line="360" w:lineRule="auto"/>
        <w:ind w:left="1080"/>
        <w:jc w:val="both"/>
        <w:rPr>
          <w:rFonts w:asciiTheme="minorHAnsi" w:hAnsiTheme="minorHAnsi" w:cstheme="minorHAnsi"/>
        </w:rPr>
      </w:pPr>
      <w:r w:rsidRPr="00B56F6C">
        <w:rPr>
          <w:rFonts w:asciiTheme="minorHAnsi" w:hAnsiTheme="minorHAnsi" w:cstheme="minorHAnsi"/>
        </w:rPr>
        <w:t>Την ύπαρξη αυτοματοποιημένης λήψης αποφάσεων (εφόσον εφαρμόζεται ή εφαρμοστεί μελλοντικά), συμπεριλαμβανομένης της κατάρτισης προφίλ, και, τουλάχιστον για αυτές τις περιπτώσεις, σημαντικές πληροφορίες σχετικά με τη λογική που ακολουθείται, καθώς και τη σημασία και τις προβλεπόμενες συνέπειες της εν λόγω επεξεργασίας για το υποκείμενο των δεδομένων.</w:t>
      </w:r>
    </w:p>
    <w:p w14:paraId="41CE03E9" w14:textId="2FE8090F" w:rsidR="007569AE" w:rsidRPr="00B56F6C" w:rsidRDefault="007569AE" w:rsidP="007569AE">
      <w:pPr>
        <w:numPr>
          <w:ilvl w:val="1"/>
          <w:numId w:val="42"/>
        </w:numPr>
        <w:tabs>
          <w:tab w:val="left" w:pos="1080"/>
        </w:tabs>
        <w:spacing w:after="0" w:line="360" w:lineRule="auto"/>
        <w:ind w:left="1080"/>
        <w:jc w:val="both"/>
        <w:rPr>
          <w:rFonts w:asciiTheme="minorHAnsi" w:hAnsiTheme="minorHAnsi" w:cstheme="minorHAnsi"/>
        </w:rPr>
      </w:pPr>
      <w:r w:rsidRPr="00B56F6C">
        <w:rPr>
          <w:rFonts w:asciiTheme="minorHAnsi" w:hAnsiTheme="minorHAnsi" w:cstheme="minorHAnsi"/>
        </w:rPr>
        <w:t>Στις περιπτώσεις όπου τα δεδομένα δεν έχουν συλλεχθεί απευθείας από το φυσικό πρόσωπο, επιπρόσθετα των ανωτέρω να παρέχεται ενημέρωση σχετικά με την πηγή άντλησης/ λήψης των δεδομένων και βάσει ποιου πλαισίου</w:t>
      </w:r>
      <w:r w:rsidR="00F112EE" w:rsidRPr="00B56F6C">
        <w:rPr>
          <w:rFonts w:asciiTheme="minorHAnsi" w:hAnsiTheme="minorHAnsi" w:cstheme="minorHAnsi"/>
        </w:rPr>
        <w:t>.</w:t>
      </w:r>
    </w:p>
    <w:p w14:paraId="00C45F1F" w14:textId="3B4CFF4C" w:rsidR="007569AE" w:rsidRPr="00B56F6C" w:rsidRDefault="007569AE" w:rsidP="00F112EE">
      <w:pPr>
        <w:pStyle w:val="ab"/>
        <w:numPr>
          <w:ilvl w:val="0"/>
          <w:numId w:val="45"/>
        </w:numPr>
        <w:spacing w:after="0" w:line="360" w:lineRule="auto"/>
        <w:ind w:left="709"/>
        <w:jc w:val="both"/>
        <w:rPr>
          <w:rFonts w:asciiTheme="minorHAnsi" w:hAnsiTheme="minorHAnsi" w:cstheme="minorHAnsi"/>
        </w:rPr>
      </w:pPr>
      <w:r w:rsidRPr="00B56F6C">
        <w:rPr>
          <w:rFonts w:asciiTheme="minorHAnsi" w:hAnsiTheme="minorHAnsi" w:cstheme="minorHAnsi"/>
        </w:rPr>
        <w:t xml:space="preserve">Οι </w:t>
      </w:r>
      <w:r w:rsidR="0015266D" w:rsidRPr="00B56F6C">
        <w:rPr>
          <w:rFonts w:asciiTheme="minorHAnsi" w:hAnsiTheme="minorHAnsi" w:cstheme="minorHAnsi"/>
        </w:rPr>
        <w:t>Διευθύνσεις</w:t>
      </w:r>
      <w:r w:rsidR="00F112EE" w:rsidRPr="00B56F6C">
        <w:rPr>
          <w:rFonts w:asciiTheme="minorHAnsi" w:hAnsiTheme="minorHAnsi" w:cstheme="minorHAnsi"/>
        </w:rPr>
        <w:t xml:space="preserve"> και τα Τμήματα</w:t>
      </w:r>
      <w:r w:rsidR="0015266D" w:rsidRPr="00B56F6C">
        <w:rPr>
          <w:rFonts w:asciiTheme="minorHAnsi" w:hAnsiTheme="minorHAnsi" w:cstheme="minorHAnsi"/>
        </w:rPr>
        <w:t xml:space="preserve"> του Πανεπιστημίου </w:t>
      </w:r>
      <w:r w:rsidRPr="00B56F6C">
        <w:rPr>
          <w:rFonts w:asciiTheme="minorHAnsi" w:hAnsiTheme="minorHAnsi" w:cstheme="minorHAnsi"/>
        </w:rPr>
        <w:t xml:space="preserve">τηρούν τα οριζόμενα </w:t>
      </w:r>
      <w:r w:rsidR="00664D6B" w:rsidRPr="00B56F6C">
        <w:rPr>
          <w:rFonts w:asciiTheme="minorHAnsi" w:hAnsiTheme="minorHAnsi" w:cstheme="minorHAnsi"/>
        </w:rPr>
        <w:t xml:space="preserve">στη </w:t>
      </w:r>
      <w:r w:rsidRPr="00B56F6C">
        <w:rPr>
          <w:rFonts w:asciiTheme="minorHAnsi" w:hAnsiTheme="minorHAnsi" w:cstheme="minorHAnsi"/>
        </w:rPr>
        <w:t>Διαδικασί</w:t>
      </w:r>
      <w:r w:rsidR="00664D6B" w:rsidRPr="00B56F6C">
        <w:rPr>
          <w:rFonts w:asciiTheme="minorHAnsi" w:hAnsiTheme="minorHAnsi" w:cstheme="minorHAnsi"/>
        </w:rPr>
        <w:t>α</w:t>
      </w:r>
      <w:r w:rsidRPr="00B56F6C">
        <w:rPr>
          <w:rFonts w:asciiTheme="minorHAnsi" w:hAnsiTheme="minorHAnsi" w:cstheme="minorHAnsi"/>
        </w:rPr>
        <w:t xml:space="preserve"> για </w:t>
      </w:r>
      <w:r w:rsidR="0015266D" w:rsidRPr="00B56F6C">
        <w:rPr>
          <w:rFonts w:asciiTheme="minorHAnsi" w:hAnsiTheme="minorHAnsi" w:cstheme="minorHAnsi"/>
        </w:rPr>
        <w:t xml:space="preserve">την αποθήκευση και καταστροφή </w:t>
      </w:r>
      <w:r w:rsidRPr="00B56F6C">
        <w:rPr>
          <w:rFonts w:asciiTheme="minorHAnsi" w:hAnsiTheme="minorHAnsi" w:cstheme="minorHAnsi"/>
        </w:rPr>
        <w:t>των δεδομένων για την προστασία τόσο του φυσικού όσο και του ηλεκτρονικού αρχείου</w:t>
      </w:r>
      <w:r w:rsidR="00E4677C" w:rsidRPr="00E4677C">
        <w:rPr>
          <w:rFonts w:asciiTheme="minorHAnsi" w:hAnsiTheme="minorHAnsi" w:cstheme="minorHAnsi"/>
        </w:rPr>
        <w:t>.</w:t>
      </w:r>
      <w:r w:rsidRPr="00B56F6C">
        <w:rPr>
          <w:rFonts w:asciiTheme="minorHAnsi" w:hAnsiTheme="minorHAnsi" w:cstheme="minorHAnsi"/>
        </w:rPr>
        <w:t xml:space="preserve">  </w:t>
      </w:r>
    </w:p>
    <w:p w14:paraId="0881CB55" w14:textId="7F300DA1" w:rsidR="007569AE" w:rsidRPr="00B56F6C" w:rsidRDefault="007569AE" w:rsidP="00F112EE">
      <w:pPr>
        <w:pStyle w:val="ab"/>
        <w:numPr>
          <w:ilvl w:val="0"/>
          <w:numId w:val="45"/>
        </w:numPr>
        <w:spacing w:after="0" w:line="360" w:lineRule="auto"/>
        <w:ind w:left="709"/>
        <w:jc w:val="both"/>
        <w:rPr>
          <w:rFonts w:asciiTheme="minorHAnsi" w:hAnsiTheme="minorHAnsi" w:cstheme="minorHAnsi"/>
        </w:rPr>
      </w:pPr>
      <w:proofErr w:type="spellStart"/>
      <w:r w:rsidRPr="00B56F6C">
        <w:rPr>
          <w:rFonts w:asciiTheme="minorHAnsi" w:hAnsiTheme="minorHAnsi" w:cstheme="minorHAnsi"/>
        </w:rPr>
        <w:t>Ορίζ</w:t>
      </w:r>
      <w:proofErr w:type="spellEnd"/>
      <w:r w:rsidR="00E4677C">
        <w:rPr>
          <w:rFonts w:asciiTheme="minorHAnsi" w:hAnsiTheme="minorHAnsi" w:cstheme="minorHAnsi"/>
          <w:lang w:val="en-US"/>
        </w:rPr>
        <w:t>o</w:t>
      </w:r>
      <w:proofErr w:type="spellStart"/>
      <w:r w:rsidR="00E4677C">
        <w:rPr>
          <w:rFonts w:asciiTheme="minorHAnsi" w:hAnsiTheme="minorHAnsi" w:cstheme="minorHAnsi"/>
        </w:rPr>
        <w:t>νται</w:t>
      </w:r>
      <w:proofErr w:type="spellEnd"/>
      <w:r w:rsidRPr="00B56F6C">
        <w:rPr>
          <w:rFonts w:asciiTheme="minorHAnsi" w:hAnsiTheme="minorHAnsi" w:cstheme="minorHAnsi"/>
        </w:rPr>
        <w:t xml:space="preserve"> χρόνο</w:t>
      </w:r>
      <w:r w:rsidR="00E4677C">
        <w:rPr>
          <w:rFonts w:asciiTheme="minorHAnsi" w:hAnsiTheme="minorHAnsi" w:cstheme="minorHAnsi"/>
        </w:rPr>
        <w:t>ι</w:t>
      </w:r>
      <w:r w:rsidRPr="00B56F6C">
        <w:rPr>
          <w:rFonts w:asciiTheme="minorHAnsi" w:hAnsiTheme="minorHAnsi" w:cstheme="minorHAnsi"/>
        </w:rPr>
        <w:t xml:space="preserve"> τήρησης δεδομένων, σύμφωνα με την εθνική νομοθεσία και τους σκοπούς επεξεργασίας των δεδομένων και </w:t>
      </w:r>
      <w:r w:rsidR="00E4677C">
        <w:rPr>
          <w:rFonts w:asciiTheme="minorHAnsi" w:hAnsiTheme="minorHAnsi" w:cstheme="minorHAnsi"/>
        </w:rPr>
        <w:t xml:space="preserve">λαμβάνεται </w:t>
      </w:r>
      <w:r w:rsidRPr="00B56F6C">
        <w:rPr>
          <w:rFonts w:asciiTheme="minorHAnsi" w:hAnsiTheme="minorHAnsi" w:cstheme="minorHAnsi"/>
        </w:rPr>
        <w:t>μ</w:t>
      </w:r>
      <w:r w:rsidR="00E4677C">
        <w:rPr>
          <w:rFonts w:asciiTheme="minorHAnsi" w:hAnsiTheme="minorHAnsi" w:cstheme="minorHAnsi"/>
        </w:rPr>
        <w:t>έ</w:t>
      </w:r>
      <w:r w:rsidRPr="00B56F6C">
        <w:rPr>
          <w:rFonts w:asciiTheme="minorHAnsi" w:hAnsiTheme="minorHAnsi" w:cstheme="minorHAnsi"/>
        </w:rPr>
        <w:t>ριμν</w:t>
      </w:r>
      <w:r w:rsidR="00E4677C">
        <w:rPr>
          <w:rFonts w:asciiTheme="minorHAnsi" w:hAnsiTheme="minorHAnsi" w:cstheme="minorHAnsi"/>
        </w:rPr>
        <w:t>α</w:t>
      </w:r>
      <w:r w:rsidRPr="00B56F6C">
        <w:rPr>
          <w:rFonts w:asciiTheme="minorHAnsi" w:hAnsiTheme="minorHAnsi" w:cstheme="minorHAnsi"/>
        </w:rPr>
        <w:t xml:space="preserve"> για την ασφαλή καταστροφή αυτών, βάσει </w:t>
      </w:r>
      <w:r w:rsidR="00664D6B" w:rsidRPr="00B56F6C">
        <w:rPr>
          <w:rFonts w:asciiTheme="minorHAnsi" w:hAnsiTheme="minorHAnsi" w:cstheme="minorHAnsi"/>
        </w:rPr>
        <w:t xml:space="preserve">της διαδικασίας </w:t>
      </w:r>
      <w:r w:rsidRPr="00B56F6C">
        <w:rPr>
          <w:rFonts w:asciiTheme="minorHAnsi" w:hAnsiTheme="minorHAnsi" w:cstheme="minorHAnsi"/>
        </w:rPr>
        <w:t>που έχει αναπτ</w:t>
      </w:r>
      <w:r w:rsidR="00E4677C">
        <w:rPr>
          <w:rFonts w:asciiTheme="minorHAnsi" w:hAnsiTheme="minorHAnsi" w:cstheme="minorHAnsi"/>
        </w:rPr>
        <w:t>υχθεί</w:t>
      </w:r>
      <w:r w:rsidRPr="00B56F6C">
        <w:rPr>
          <w:rFonts w:asciiTheme="minorHAnsi" w:hAnsiTheme="minorHAnsi" w:cstheme="minorHAnsi"/>
        </w:rPr>
        <w:t xml:space="preserve">, όταν ο χρόνος τήρησης παρέλθει. </w:t>
      </w:r>
    </w:p>
    <w:p w14:paraId="6D3D2F98" w14:textId="208646F5" w:rsidR="004D175F" w:rsidRPr="00B56F6C" w:rsidRDefault="004D175F" w:rsidP="00F112EE">
      <w:pPr>
        <w:pStyle w:val="ab"/>
        <w:numPr>
          <w:ilvl w:val="0"/>
          <w:numId w:val="45"/>
        </w:numPr>
        <w:spacing w:after="0" w:line="360" w:lineRule="auto"/>
        <w:ind w:left="709"/>
        <w:jc w:val="both"/>
        <w:rPr>
          <w:rFonts w:asciiTheme="minorHAnsi" w:hAnsiTheme="minorHAnsi" w:cstheme="minorHAnsi"/>
        </w:rPr>
      </w:pPr>
      <w:r w:rsidRPr="00B56F6C">
        <w:rPr>
          <w:rFonts w:asciiTheme="minorHAnsi" w:hAnsiTheme="minorHAnsi" w:cstheme="minorHAnsi"/>
        </w:rPr>
        <w:t xml:space="preserve">Δεν απαντώνται αιτήματα πολιτών μέσω </w:t>
      </w:r>
      <w:r w:rsidR="003268D1" w:rsidRPr="00B56F6C">
        <w:rPr>
          <w:rFonts w:asciiTheme="minorHAnsi" w:hAnsiTheme="minorHAnsi" w:cstheme="minorHAnsi"/>
        </w:rPr>
        <w:t>μέσων κοινωνικής δικτύωσης</w:t>
      </w:r>
      <w:r w:rsidRPr="00B56F6C">
        <w:rPr>
          <w:rFonts w:asciiTheme="minorHAnsi" w:hAnsiTheme="minorHAnsi" w:cstheme="minorHAnsi"/>
        </w:rPr>
        <w:t xml:space="preserve"> και ειδικότερα αυτά που εμπεριέχουν δεδομένα ειδικών κατηγοριών (π.χ. δεδομένα υγείας), αλλά δίνεται στο φυσικό πρόσωπο πληροφόρηση για τον επίσημο τρόπο υποβολής του αιτήματός του. </w:t>
      </w:r>
    </w:p>
    <w:p w14:paraId="3C7B9324" w14:textId="77777777" w:rsidR="00A924CA" w:rsidRPr="00B56F6C" w:rsidRDefault="00A924CA" w:rsidP="000317F9">
      <w:pPr>
        <w:spacing w:after="0" w:line="360" w:lineRule="auto"/>
        <w:rPr>
          <w:rFonts w:asciiTheme="minorHAnsi" w:hAnsiTheme="minorHAnsi" w:cstheme="minorHAnsi"/>
        </w:rPr>
      </w:pPr>
    </w:p>
    <w:p w14:paraId="7A16B03E" w14:textId="467B9C0C" w:rsidR="00845566" w:rsidRPr="00B56F6C" w:rsidRDefault="00021B13" w:rsidP="00223E88">
      <w:pPr>
        <w:spacing w:after="0" w:line="360" w:lineRule="auto"/>
        <w:jc w:val="both"/>
        <w:rPr>
          <w:rFonts w:asciiTheme="minorHAnsi" w:hAnsiTheme="minorHAnsi" w:cstheme="minorHAnsi"/>
        </w:rPr>
      </w:pPr>
      <w:r w:rsidRPr="00B56F6C">
        <w:rPr>
          <w:rFonts w:asciiTheme="minorHAnsi" w:hAnsiTheme="minorHAnsi" w:cstheme="minorHAnsi"/>
        </w:rPr>
        <w:t xml:space="preserve">Η παρούσα Πολιτική εφαρμόζεται από το σύνολο του προσωπικού του </w:t>
      </w:r>
      <w:r w:rsidR="00664D6B" w:rsidRPr="00B56F6C">
        <w:rPr>
          <w:rFonts w:asciiTheme="minorHAnsi" w:hAnsiTheme="minorHAnsi" w:cstheme="minorHAnsi"/>
        </w:rPr>
        <w:t xml:space="preserve">Πανεπιστημίου </w:t>
      </w:r>
      <w:r w:rsidRPr="00B56F6C">
        <w:rPr>
          <w:rFonts w:asciiTheme="minorHAnsi" w:hAnsiTheme="minorHAnsi" w:cstheme="minorHAnsi"/>
        </w:rPr>
        <w:t>και συνεργατών που αναλαμβάνουν την επεξεργασία προσωπικών δεδομένων ειδικών κατηγοριών για λογαριασμό του</w:t>
      </w:r>
      <w:r w:rsidR="00664D6B" w:rsidRPr="00B56F6C">
        <w:rPr>
          <w:rFonts w:asciiTheme="minorHAnsi" w:hAnsiTheme="minorHAnsi" w:cstheme="minorHAnsi"/>
        </w:rPr>
        <w:t xml:space="preserve"> Πανεπιστημίου</w:t>
      </w:r>
      <w:r w:rsidRPr="00B56F6C">
        <w:rPr>
          <w:rFonts w:asciiTheme="minorHAnsi" w:hAnsiTheme="minorHAnsi" w:cstheme="minorHAnsi"/>
        </w:rPr>
        <w:t>.</w:t>
      </w:r>
    </w:p>
    <w:p w14:paraId="2D958C1C" w14:textId="77777777" w:rsidR="000E00E7" w:rsidRPr="00B56F6C" w:rsidRDefault="000E00E7" w:rsidP="000317F9">
      <w:pPr>
        <w:spacing w:after="0" w:line="360" w:lineRule="auto"/>
        <w:rPr>
          <w:rFonts w:asciiTheme="minorHAnsi" w:hAnsiTheme="minorHAnsi" w:cstheme="minorHAnsi"/>
        </w:rPr>
      </w:pPr>
    </w:p>
    <w:p w14:paraId="783F818D" w14:textId="77777777" w:rsidR="00A8265C" w:rsidRPr="00B56F6C" w:rsidRDefault="00A8265C" w:rsidP="00A8265C">
      <w:pPr>
        <w:spacing w:line="360" w:lineRule="auto"/>
        <w:rPr>
          <w:rFonts w:asciiTheme="minorHAnsi" w:hAnsiTheme="minorHAnsi" w:cstheme="minorHAnsi"/>
        </w:rPr>
      </w:pPr>
    </w:p>
    <w:p w14:paraId="06CF0089" w14:textId="09C2217D" w:rsidR="005E31EC" w:rsidRPr="00B56F6C" w:rsidRDefault="005E31EC" w:rsidP="000317F9">
      <w:pPr>
        <w:tabs>
          <w:tab w:val="left" w:pos="3506"/>
        </w:tabs>
        <w:spacing w:after="0" w:line="360" w:lineRule="auto"/>
        <w:rPr>
          <w:rFonts w:asciiTheme="minorHAnsi" w:hAnsiTheme="minorHAnsi" w:cstheme="minorHAnsi"/>
        </w:rPr>
      </w:pPr>
    </w:p>
    <w:sectPr w:rsidR="005E31EC" w:rsidRPr="00B56F6C" w:rsidSect="00B56F6C">
      <w:headerReference w:type="default" r:id="rId11"/>
      <w:footerReference w:type="default" r:id="rId12"/>
      <w:headerReference w:type="first" r:id="rId13"/>
      <w:footerReference w:type="first" r:id="rId14"/>
      <w:footnotePr>
        <w:numFmt w:val="chicago"/>
      </w:footnotePr>
      <w:type w:val="continuous"/>
      <w:pgSz w:w="11906" w:h="16838" w:code="9"/>
      <w:pgMar w:top="965" w:right="1022" w:bottom="1138" w:left="1022" w:header="504"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ACF58" w14:textId="77777777" w:rsidR="00B20D06" w:rsidRDefault="00B20D06" w:rsidP="00FA65DB">
      <w:pPr>
        <w:spacing w:after="0" w:line="240" w:lineRule="auto"/>
      </w:pPr>
      <w:r>
        <w:separator/>
      </w:r>
    </w:p>
  </w:endnote>
  <w:endnote w:type="continuationSeparator" w:id="0">
    <w:p w14:paraId="5D1B18FC" w14:textId="77777777" w:rsidR="00B20D06" w:rsidRDefault="00B20D06"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1"/>
      <w:gridCol w:w="4931"/>
    </w:tblGrid>
    <w:tr w:rsidR="003B71D4" w:rsidRPr="008A51E9" w14:paraId="5C031174" w14:textId="77777777" w:rsidTr="000B64C3">
      <w:trPr>
        <w:trHeight w:val="694"/>
      </w:trPr>
      <w:tc>
        <w:tcPr>
          <w:tcW w:w="1544" w:type="pct"/>
          <w:shd w:val="clear" w:color="auto" w:fill="auto"/>
          <w:vAlign w:val="center"/>
        </w:tcPr>
        <w:p w14:paraId="4E032325" w14:textId="4CFCF834" w:rsidR="003B71D4" w:rsidRPr="008A51E9" w:rsidRDefault="003B71D4" w:rsidP="003B71D4">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0D382B">
            <w:rPr>
              <w:rFonts w:ascii="Arial Narrow" w:hAnsi="Arial Narrow" w:cs="Arial"/>
              <w:color w:val="808080"/>
              <w:sz w:val="18"/>
              <w:szCs w:val="20"/>
              <w:highlight w:val="yellow"/>
            </w:rPr>
            <w:t>/</w:t>
          </w:r>
          <w:r w:rsidR="00B56F6C">
            <w:rPr>
              <w:rFonts w:ascii="Arial Narrow" w:hAnsi="Arial Narrow" w:cs="Arial"/>
              <w:color w:val="808080"/>
              <w:sz w:val="18"/>
              <w:szCs w:val="20"/>
              <w:lang w:val="en-US"/>
            </w:rPr>
            <w:t>08</w:t>
          </w:r>
          <w:r w:rsidR="00F112EE">
            <w:rPr>
              <w:rFonts w:ascii="Arial Narrow" w:hAnsi="Arial Narrow" w:cs="Arial"/>
              <w:color w:val="808080"/>
              <w:sz w:val="18"/>
              <w:szCs w:val="20"/>
            </w:rPr>
            <w:t>.</w:t>
          </w:r>
          <w:r w:rsidR="00B56F6C">
            <w:rPr>
              <w:rFonts w:ascii="Arial Narrow" w:hAnsi="Arial Narrow" w:cs="Arial"/>
              <w:color w:val="808080"/>
              <w:sz w:val="18"/>
              <w:szCs w:val="20"/>
              <w:lang w:val="en-US"/>
            </w:rPr>
            <w:t>12</w:t>
          </w:r>
          <w:r w:rsidR="00F112EE">
            <w:rPr>
              <w:rFonts w:ascii="Arial Narrow" w:hAnsi="Arial Narrow" w:cs="Arial"/>
              <w:color w:val="808080"/>
              <w:sz w:val="18"/>
              <w:szCs w:val="20"/>
            </w:rPr>
            <w:t>.202</w:t>
          </w:r>
          <w:r w:rsidR="00091FFA">
            <w:rPr>
              <w:rFonts w:ascii="Arial Narrow" w:hAnsi="Arial Narrow" w:cs="Arial"/>
              <w:color w:val="808080"/>
              <w:sz w:val="18"/>
              <w:szCs w:val="20"/>
            </w:rPr>
            <w:t>2</w:t>
          </w:r>
        </w:p>
      </w:tc>
      <w:tc>
        <w:tcPr>
          <w:tcW w:w="1544" w:type="pct"/>
          <w:shd w:val="clear" w:color="auto" w:fill="auto"/>
          <w:vAlign w:val="center"/>
        </w:tcPr>
        <w:p w14:paraId="6968293E" w14:textId="77777777" w:rsidR="003B71D4" w:rsidRPr="008A51E9" w:rsidRDefault="003B71D4" w:rsidP="003B71D4">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405732B" w14:textId="55911A58" w:rsidR="003B71D4" w:rsidRDefault="003B71D4" w:rsidP="003B71D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1"/>
      <w:gridCol w:w="4931"/>
    </w:tblGrid>
    <w:tr w:rsidR="003B71D4" w:rsidRPr="008A51E9" w14:paraId="0EA83592" w14:textId="77777777" w:rsidTr="000B64C3">
      <w:trPr>
        <w:trHeight w:val="694"/>
      </w:trPr>
      <w:tc>
        <w:tcPr>
          <w:tcW w:w="1544" w:type="pct"/>
          <w:shd w:val="clear" w:color="auto" w:fill="auto"/>
          <w:vAlign w:val="center"/>
        </w:tcPr>
        <w:p w14:paraId="495C48EB" w14:textId="6DA8783E" w:rsidR="003B71D4" w:rsidRPr="00E143C1" w:rsidRDefault="003B71D4" w:rsidP="003B71D4">
          <w:pPr>
            <w:pStyle w:val="a4"/>
            <w:spacing w:before="40" w:after="40"/>
            <w:rPr>
              <w:rFonts w:ascii="Arial Narrow" w:hAnsi="Arial Narrow" w:cs="Arial"/>
              <w:color w:val="808080"/>
              <w:sz w:val="18"/>
              <w:szCs w:val="20"/>
            </w:rPr>
          </w:pPr>
          <w:r w:rsidRPr="00E143C1">
            <w:rPr>
              <w:rFonts w:ascii="Arial Narrow" w:hAnsi="Arial Narrow" w:cs="Arial"/>
              <w:color w:val="808080"/>
              <w:sz w:val="18"/>
              <w:szCs w:val="20"/>
            </w:rPr>
            <w:t>Έκδοση 1</w:t>
          </w:r>
          <w:r w:rsidRPr="00E143C1">
            <w:rPr>
              <w:rFonts w:ascii="Arial Narrow" w:hAnsi="Arial Narrow" w:cs="Arial"/>
              <w:color w:val="808080"/>
              <w:sz w:val="18"/>
              <w:szCs w:val="20"/>
              <w:vertAlign w:val="superscript"/>
            </w:rPr>
            <w:t>η</w:t>
          </w:r>
          <w:r w:rsidRPr="00E143C1">
            <w:rPr>
              <w:rFonts w:ascii="Arial Narrow" w:hAnsi="Arial Narrow" w:cs="Arial"/>
              <w:color w:val="808080"/>
              <w:sz w:val="18"/>
              <w:szCs w:val="20"/>
            </w:rPr>
            <w:t xml:space="preserve">/ </w:t>
          </w:r>
          <w:r w:rsidR="007B3298" w:rsidRPr="00E143C1">
            <w:rPr>
              <w:rFonts w:ascii="Arial Narrow" w:hAnsi="Arial Narrow" w:cs="Arial"/>
              <w:color w:val="808080"/>
              <w:sz w:val="18"/>
              <w:szCs w:val="20"/>
            </w:rPr>
            <w:t>0</w:t>
          </w:r>
          <w:r w:rsidR="00091FFA">
            <w:rPr>
              <w:rFonts w:ascii="Arial Narrow" w:hAnsi="Arial Narrow" w:cs="Arial"/>
              <w:color w:val="808080"/>
              <w:sz w:val="18"/>
              <w:szCs w:val="20"/>
            </w:rPr>
            <w:t>1</w:t>
          </w:r>
          <w:r w:rsidR="00F146D2">
            <w:rPr>
              <w:rFonts w:ascii="Arial Narrow" w:hAnsi="Arial Narrow" w:cs="Arial"/>
              <w:color w:val="808080"/>
              <w:sz w:val="18"/>
              <w:szCs w:val="20"/>
            </w:rPr>
            <w:t>.0</w:t>
          </w:r>
          <w:r w:rsidR="00091FFA">
            <w:rPr>
              <w:rFonts w:ascii="Arial Narrow" w:hAnsi="Arial Narrow" w:cs="Arial"/>
              <w:color w:val="808080"/>
              <w:sz w:val="18"/>
              <w:szCs w:val="20"/>
            </w:rPr>
            <w:t>4</w:t>
          </w:r>
          <w:r w:rsidR="00F146D2">
            <w:rPr>
              <w:rFonts w:ascii="Arial Narrow" w:hAnsi="Arial Narrow" w:cs="Arial"/>
              <w:color w:val="808080"/>
              <w:sz w:val="18"/>
              <w:szCs w:val="20"/>
            </w:rPr>
            <w:t>.202</w:t>
          </w:r>
          <w:r w:rsidR="00091FFA">
            <w:rPr>
              <w:rFonts w:ascii="Arial Narrow" w:hAnsi="Arial Narrow" w:cs="Arial"/>
              <w:color w:val="808080"/>
              <w:sz w:val="18"/>
              <w:szCs w:val="20"/>
            </w:rPr>
            <w:t>2</w:t>
          </w:r>
        </w:p>
      </w:tc>
      <w:tc>
        <w:tcPr>
          <w:tcW w:w="1544" w:type="pct"/>
          <w:shd w:val="clear" w:color="auto" w:fill="auto"/>
          <w:vAlign w:val="center"/>
        </w:tcPr>
        <w:p w14:paraId="74662BB8" w14:textId="77777777" w:rsidR="003B71D4" w:rsidRPr="008A51E9" w:rsidRDefault="003B71D4" w:rsidP="003B71D4">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7A87DDFE" w14:textId="77777777" w:rsidR="003B71D4" w:rsidRDefault="003B71D4" w:rsidP="003B71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8EBCD" w14:textId="77777777" w:rsidR="00B20D06" w:rsidRDefault="00B20D06" w:rsidP="00FA65DB">
      <w:pPr>
        <w:spacing w:after="0" w:line="240" w:lineRule="auto"/>
      </w:pPr>
      <w:r>
        <w:separator/>
      </w:r>
    </w:p>
  </w:footnote>
  <w:footnote w:type="continuationSeparator" w:id="0">
    <w:p w14:paraId="28A33354" w14:textId="77777777" w:rsidR="00B20D06" w:rsidRDefault="00B20D06"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0"/>
    </w:tblGrid>
    <w:tr w:rsidR="00F4679D" w:rsidRPr="001728C2" w14:paraId="0616274D" w14:textId="77777777" w:rsidTr="000B64C3">
      <w:trPr>
        <w:trHeight w:val="637"/>
      </w:trPr>
      <w:tc>
        <w:tcPr>
          <w:tcW w:w="1973" w:type="pct"/>
          <w:hideMark/>
        </w:tcPr>
        <w:p w14:paraId="3257D7E2" w14:textId="3D3F931B" w:rsidR="00F4679D" w:rsidRDefault="00091FFA" w:rsidP="00F4679D">
          <w:pPr>
            <w:pStyle w:val="a4"/>
            <w:rPr>
              <w:rFonts w:ascii="Arial" w:hAnsi="Arial" w:cs="Arial"/>
              <w:noProof/>
              <w:color w:val="404040"/>
              <w:sz w:val="20"/>
              <w:szCs w:val="20"/>
              <w:lang w:val="en-US"/>
            </w:rPr>
          </w:pPr>
          <w:r>
            <w:rPr>
              <w:noProof/>
            </w:rPr>
            <w:drawing>
              <wp:inline distT="0" distB="0" distL="0" distR="0" wp14:anchorId="4AFB4D52" wp14:editId="25D22CD1">
                <wp:extent cx="1980565" cy="548640"/>
                <wp:effectExtent l="0" t="0" r="635" b="3810"/>
                <wp:docPr id="2" name="Picture 2"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vAlign w:val="center"/>
          <w:hideMark/>
        </w:tcPr>
        <w:p w14:paraId="301DE63B" w14:textId="005AE17B" w:rsidR="00F4679D" w:rsidRDefault="00B56F6C" w:rsidP="00F4679D">
          <w:pPr>
            <w:tabs>
              <w:tab w:val="center" w:pos="4153"/>
              <w:tab w:val="right" w:pos="8306"/>
            </w:tabs>
            <w:spacing w:after="0" w:line="240" w:lineRule="auto"/>
            <w:jc w:val="right"/>
            <w:rPr>
              <w:rFonts w:ascii="Arial" w:hAnsi="Arial" w:cs="Arial"/>
              <w:b/>
              <w:color w:val="262626"/>
              <w:sz w:val="20"/>
              <w:szCs w:val="20"/>
            </w:rPr>
          </w:pPr>
          <w:r>
            <w:rPr>
              <w:noProof/>
            </w:rPr>
            <w:drawing>
              <wp:inline distT="0" distB="0" distL="0" distR="0" wp14:anchorId="3988C948" wp14:editId="4F9E9F55">
                <wp:extent cx="2383790" cy="359410"/>
                <wp:effectExtent l="0" t="0" r="0" b="2540"/>
                <wp:docPr id="1" name="Εικόνα 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5DCE9A11" w14:textId="77777777" w:rsidR="00F4679D" w:rsidRDefault="00F4679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0"/>
    </w:tblGrid>
    <w:tr w:rsidR="007B3298" w:rsidRPr="00845854" w14:paraId="179DDDD3" w14:textId="77777777" w:rsidTr="008C6E7F">
      <w:trPr>
        <w:trHeight w:val="637"/>
      </w:trPr>
      <w:tc>
        <w:tcPr>
          <w:tcW w:w="3892" w:type="dxa"/>
          <w:hideMark/>
        </w:tcPr>
        <w:p w14:paraId="14207EF4" w14:textId="3D8375CB" w:rsidR="007B3298" w:rsidRDefault="00091FFA" w:rsidP="007B3298">
          <w:pPr>
            <w:pStyle w:val="a4"/>
            <w:rPr>
              <w:rFonts w:ascii="Arial" w:hAnsi="Arial" w:cs="Arial"/>
              <w:noProof/>
              <w:color w:val="404040"/>
              <w:sz w:val="20"/>
              <w:szCs w:val="20"/>
              <w:lang w:val="en-US"/>
            </w:rPr>
          </w:pPr>
          <w:r>
            <w:rPr>
              <w:noProof/>
            </w:rPr>
            <w:drawing>
              <wp:inline distT="0" distB="0" distL="0" distR="0" wp14:anchorId="774ACAB4" wp14:editId="0B4F530E">
                <wp:extent cx="1980565" cy="548640"/>
                <wp:effectExtent l="0" t="0" r="635" b="3810"/>
                <wp:docPr id="3" name="Picture 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5970" w:type="dxa"/>
          <w:vAlign w:val="center"/>
          <w:hideMark/>
        </w:tcPr>
        <w:p w14:paraId="3DB30399" w14:textId="672B91FD" w:rsidR="007B3298" w:rsidRPr="00370B79" w:rsidRDefault="007B3298" w:rsidP="007B3298">
          <w:pPr>
            <w:tabs>
              <w:tab w:val="center" w:pos="4153"/>
              <w:tab w:val="right" w:pos="8306"/>
            </w:tabs>
            <w:spacing w:after="0" w:line="240" w:lineRule="auto"/>
            <w:jc w:val="right"/>
            <w:rPr>
              <w:rFonts w:ascii="Arial" w:hAnsi="Arial" w:cs="Arial"/>
              <w:color w:val="262626"/>
              <w:sz w:val="20"/>
              <w:szCs w:val="20"/>
            </w:rPr>
          </w:pPr>
          <w:r w:rsidRPr="00845854">
            <w:rPr>
              <w:rFonts w:ascii="Arial" w:hAnsi="Arial" w:cs="Arial"/>
              <w:color w:val="262626"/>
              <w:sz w:val="20"/>
              <w:szCs w:val="20"/>
            </w:rPr>
            <w:t xml:space="preserve">Πολιτική </w:t>
          </w:r>
          <w:r>
            <w:rPr>
              <w:rFonts w:ascii="Arial" w:hAnsi="Arial" w:cs="Arial"/>
              <w:color w:val="262626"/>
              <w:sz w:val="20"/>
              <w:szCs w:val="20"/>
            </w:rPr>
            <w:t>για τη συλλογή και χρήση ευαίσθητων προσωπικών δεδομένων</w:t>
          </w:r>
        </w:p>
      </w:tc>
    </w:tr>
  </w:tbl>
  <w:p w14:paraId="0C65BF93" w14:textId="77777777" w:rsidR="001426BD" w:rsidRDefault="001426B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5DB07F92"/>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0D55FA"/>
    <w:multiLevelType w:val="hybridMultilevel"/>
    <w:tmpl w:val="4754E062"/>
    <w:lvl w:ilvl="0" w:tplc="82AC6CC0">
      <w:start w:val="1"/>
      <w:numFmt w:val="bullet"/>
      <w:lvlText w:val=""/>
      <w:lvlJc w:val="left"/>
      <w:pPr>
        <w:ind w:left="1890" w:hanging="360"/>
      </w:pPr>
      <w:rPr>
        <w:rFonts w:ascii="Symbol" w:hAnsi="Symbol" w:hint="default"/>
        <w:color w:val="auto"/>
        <w:sz w:val="18"/>
        <w:szCs w:val="22"/>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9094B5B"/>
    <w:multiLevelType w:val="hybridMultilevel"/>
    <w:tmpl w:val="DEB2E378"/>
    <w:lvl w:ilvl="0" w:tplc="83A85C98">
      <w:numFmt w:val="bullet"/>
      <w:lvlText w:val="•"/>
      <w:lvlJc w:val="left"/>
      <w:pPr>
        <w:ind w:left="1080" w:hanging="360"/>
      </w:pPr>
      <w:rPr>
        <w:rFonts w:ascii="Arial" w:eastAsia="Times New Roman" w:hAnsi="Arial" w:cs="Arial" w:hint="default"/>
        <w:color w:val="0070C0"/>
        <w:sz w:val="18"/>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8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4"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 w15:restartNumberingAfterBreak="0">
    <w:nsid w:val="0F4B6685"/>
    <w:multiLevelType w:val="hybridMultilevel"/>
    <w:tmpl w:val="73D8B94C"/>
    <w:lvl w:ilvl="0" w:tplc="0792E88C">
      <w:start w:val="1"/>
      <w:numFmt w:val="bullet"/>
      <w:lvlText w:val=""/>
      <w:lvlJc w:val="left"/>
      <w:pPr>
        <w:ind w:left="1440" w:hanging="360"/>
      </w:pPr>
      <w:rPr>
        <w:rFonts w:ascii="Wingdings" w:hAnsi="Wingdings" w:hint="default"/>
        <w:color w:val="0070C0"/>
        <w:sz w:val="18"/>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6"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2A459AA"/>
    <w:multiLevelType w:val="hybridMultilevel"/>
    <w:tmpl w:val="0B74BCC8"/>
    <w:lvl w:ilvl="0" w:tplc="2954FF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0"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B094F05"/>
    <w:multiLevelType w:val="hybridMultilevel"/>
    <w:tmpl w:val="60A4CBEC"/>
    <w:lvl w:ilvl="0" w:tplc="04090001">
      <w:start w:val="1"/>
      <w:numFmt w:val="bullet"/>
      <w:lvlText w:val=""/>
      <w:lvlJc w:val="left"/>
      <w:pPr>
        <w:ind w:left="1080" w:hanging="360"/>
      </w:pPr>
      <w:rPr>
        <w:rFonts w:ascii="Symbol" w:hAnsi="Symbol" w:hint="default"/>
        <w:color w:val="0070C0"/>
        <w:sz w:val="18"/>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8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3"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4"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5" w15:restartNumberingAfterBreak="0">
    <w:nsid w:val="1FA249A4"/>
    <w:multiLevelType w:val="hybridMultilevel"/>
    <w:tmpl w:val="04B01354"/>
    <w:lvl w:ilvl="0" w:tplc="0798AF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474D4C"/>
    <w:multiLevelType w:val="hybridMultilevel"/>
    <w:tmpl w:val="3DC65E5A"/>
    <w:lvl w:ilvl="0" w:tplc="0B3651B4">
      <w:start w:val="1"/>
      <w:numFmt w:val="bullet"/>
      <w:lvlText w:val=""/>
      <w:lvlJc w:val="left"/>
      <w:pPr>
        <w:ind w:left="720" w:hanging="360"/>
      </w:pPr>
      <w:rPr>
        <w:rFonts w:ascii="Wingdings" w:hAnsi="Wingdings" w:hint="default"/>
        <w:color w:val="2E74B5"/>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476242"/>
    <w:multiLevelType w:val="hybridMultilevel"/>
    <w:tmpl w:val="7A8479DA"/>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8"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2"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23" w15:restartNumberingAfterBreak="0">
    <w:nsid w:val="299C7E93"/>
    <w:multiLevelType w:val="hybridMultilevel"/>
    <w:tmpl w:val="2D9ABD9E"/>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4"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5"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26"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8"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9"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4B8B5CB3"/>
    <w:multiLevelType w:val="hybridMultilevel"/>
    <w:tmpl w:val="391AEDE2"/>
    <w:lvl w:ilvl="0" w:tplc="B816A4F0">
      <w:numFmt w:val="bullet"/>
      <w:lvlText w:val="-"/>
      <w:lvlJc w:val="left"/>
      <w:pPr>
        <w:ind w:left="720" w:hanging="360"/>
      </w:pPr>
      <w:rPr>
        <w:rFonts w:ascii="Calibri Light" w:eastAsiaTheme="minorHAnsi" w:hAnsi="Calibri Light" w:cs="Calibri Light"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06A3C98"/>
    <w:multiLevelType w:val="hybridMultilevel"/>
    <w:tmpl w:val="8E4A58AA"/>
    <w:lvl w:ilvl="0" w:tplc="04080003">
      <w:start w:val="1"/>
      <w:numFmt w:val="bullet"/>
      <w:lvlText w:val="o"/>
      <w:lvlJc w:val="left"/>
      <w:pPr>
        <w:ind w:left="720" w:hanging="360"/>
      </w:pPr>
      <w:rPr>
        <w:rFonts w:ascii="Courier New" w:hAnsi="Courier New" w:cs="Courier New" w:hint="default"/>
      </w:rPr>
    </w:lvl>
    <w:lvl w:ilvl="1" w:tplc="82AC6CC0">
      <w:start w:val="1"/>
      <w:numFmt w:val="bullet"/>
      <w:lvlText w:val=""/>
      <w:lvlJc w:val="left"/>
      <w:pPr>
        <w:ind w:left="1440" w:hanging="360"/>
      </w:pPr>
      <w:rPr>
        <w:rFonts w:ascii="Symbol" w:hAnsi="Symbol" w:hint="default"/>
        <w:color w:val="auto"/>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35" w15:restartNumberingAfterBreak="0">
    <w:nsid w:val="579542F4"/>
    <w:multiLevelType w:val="hybridMultilevel"/>
    <w:tmpl w:val="7868AF5E"/>
    <w:lvl w:ilvl="0" w:tplc="04080003">
      <w:start w:val="1"/>
      <w:numFmt w:val="bullet"/>
      <w:lvlText w:val="o"/>
      <w:lvlJc w:val="left"/>
      <w:pPr>
        <w:ind w:left="720" w:hanging="360"/>
      </w:pPr>
      <w:rPr>
        <w:rFonts w:ascii="Courier New" w:hAnsi="Courier New" w:cs="Courier New" w:hint="default"/>
      </w:rPr>
    </w:lvl>
    <w:lvl w:ilvl="1" w:tplc="82AC6CC0">
      <w:start w:val="1"/>
      <w:numFmt w:val="bullet"/>
      <w:lvlText w:val=""/>
      <w:lvlJc w:val="left"/>
      <w:pPr>
        <w:ind w:left="1440" w:hanging="360"/>
      </w:pPr>
      <w:rPr>
        <w:rFonts w:ascii="Symbol" w:hAnsi="Symbol" w:hint="default"/>
        <w:color w:val="auto"/>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CFA3172"/>
    <w:multiLevelType w:val="hybridMultilevel"/>
    <w:tmpl w:val="250A4B20"/>
    <w:lvl w:ilvl="0" w:tplc="82AC6CC0">
      <w:start w:val="1"/>
      <w:numFmt w:val="bullet"/>
      <w:lvlText w:val=""/>
      <w:lvlJc w:val="left"/>
      <w:pPr>
        <w:ind w:left="720" w:hanging="360"/>
      </w:pPr>
      <w:rPr>
        <w:rFonts w:ascii="Symbol" w:hAnsi="Symbol" w:hint="default"/>
        <w:color w:val="auto"/>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665661"/>
    <w:multiLevelType w:val="hybridMultilevel"/>
    <w:tmpl w:val="37D67F8E"/>
    <w:lvl w:ilvl="0" w:tplc="0792E88C">
      <w:start w:val="1"/>
      <w:numFmt w:val="bullet"/>
      <w:lvlText w:val=""/>
      <w:lvlJc w:val="left"/>
      <w:pPr>
        <w:ind w:left="720" w:hanging="360"/>
      </w:pPr>
      <w:rPr>
        <w:rFonts w:ascii="Wingdings" w:hAnsi="Wingdings" w:hint="default"/>
        <w:color w:val="0070C0"/>
        <w:sz w:val="18"/>
        <w:szCs w:val="22"/>
      </w:rPr>
    </w:lvl>
    <w:lvl w:ilvl="1" w:tplc="9E06F544">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41"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2"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4"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5"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7F5D5FDD"/>
    <w:multiLevelType w:val="hybridMultilevel"/>
    <w:tmpl w:val="C3C2874A"/>
    <w:lvl w:ilvl="0" w:tplc="04080003">
      <w:start w:val="1"/>
      <w:numFmt w:val="bullet"/>
      <w:lvlText w:val="o"/>
      <w:lvlJc w:val="left"/>
      <w:pPr>
        <w:ind w:left="720" w:hanging="360"/>
      </w:pPr>
      <w:rPr>
        <w:rFonts w:ascii="Courier New" w:hAnsi="Courier New" w:cs="Courier New" w:hint="default"/>
      </w:rPr>
    </w:lvl>
    <w:lvl w:ilvl="1" w:tplc="82AC6CC0">
      <w:start w:val="1"/>
      <w:numFmt w:val="bullet"/>
      <w:lvlText w:val=""/>
      <w:lvlJc w:val="left"/>
      <w:pPr>
        <w:ind w:left="1440" w:hanging="360"/>
      </w:pPr>
      <w:rPr>
        <w:rFonts w:ascii="Symbol" w:hAnsi="Symbol" w:hint="default"/>
        <w:color w:val="auto"/>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4"/>
  </w:num>
  <w:num w:numId="2">
    <w:abstractNumId w:val="19"/>
  </w:num>
  <w:num w:numId="3">
    <w:abstractNumId w:val="46"/>
  </w:num>
  <w:num w:numId="4">
    <w:abstractNumId w:val="18"/>
  </w:num>
  <w:num w:numId="5">
    <w:abstractNumId w:val="20"/>
  </w:num>
  <w:num w:numId="6">
    <w:abstractNumId w:val="36"/>
  </w:num>
  <w:num w:numId="7">
    <w:abstractNumId w:val="2"/>
  </w:num>
  <w:num w:numId="8">
    <w:abstractNumId w:val="8"/>
  </w:num>
  <w:num w:numId="9">
    <w:abstractNumId w:val="11"/>
  </w:num>
  <w:num w:numId="10">
    <w:abstractNumId w:val="33"/>
  </w:num>
  <w:num w:numId="11">
    <w:abstractNumId w:val="6"/>
  </w:num>
  <w:num w:numId="12">
    <w:abstractNumId w:val="31"/>
  </w:num>
  <w:num w:numId="13">
    <w:abstractNumId w:val="41"/>
  </w:num>
  <w:num w:numId="14">
    <w:abstractNumId w:val="10"/>
  </w:num>
  <w:num w:numId="15">
    <w:abstractNumId w:val="10"/>
  </w:num>
  <w:num w:numId="16">
    <w:abstractNumId w:val="34"/>
  </w:num>
  <w:num w:numId="17">
    <w:abstractNumId w:val="25"/>
  </w:num>
  <w:num w:numId="18">
    <w:abstractNumId w:val="13"/>
  </w:num>
  <w:num w:numId="19">
    <w:abstractNumId w:val="45"/>
  </w:num>
  <w:num w:numId="20">
    <w:abstractNumId w:val="43"/>
  </w:num>
  <w:num w:numId="21">
    <w:abstractNumId w:val="27"/>
  </w:num>
  <w:num w:numId="22">
    <w:abstractNumId w:val="22"/>
  </w:num>
  <w:num w:numId="23">
    <w:abstractNumId w:val="9"/>
  </w:num>
  <w:num w:numId="24">
    <w:abstractNumId w:val="40"/>
  </w:num>
  <w:num w:numId="25">
    <w:abstractNumId w:val="42"/>
  </w:num>
  <w:num w:numId="26">
    <w:abstractNumId w:val="14"/>
  </w:num>
  <w:num w:numId="27">
    <w:abstractNumId w:val="21"/>
  </w:num>
  <w:num w:numId="28">
    <w:abstractNumId w:val="4"/>
  </w:num>
  <w:num w:numId="29">
    <w:abstractNumId w:val="44"/>
  </w:num>
  <w:num w:numId="30">
    <w:abstractNumId w:val="28"/>
  </w:num>
  <w:num w:numId="31">
    <w:abstractNumId w:val="0"/>
  </w:num>
  <w:num w:numId="32">
    <w:abstractNumId w:val="26"/>
  </w:num>
  <w:num w:numId="33">
    <w:abstractNumId w:val="37"/>
  </w:num>
  <w:num w:numId="34">
    <w:abstractNumId w:val="29"/>
  </w:num>
  <w:num w:numId="35">
    <w:abstractNumId w:val="7"/>
  </w:num>
  <w:num w:numId="36">
    <w:abstractNumId w:val="30"/>
  </w:num>
  <w:num w:numId="37">
    <w:abstractNumId w:val="15"/>
  </w:num>
  <w:num w:numId="38">
    <w:abstractNumId w:val="32"/>
  </w:num>
  <w:num w:numId="39">
    <w:abstractNumId w:val="1"/>
  </w:num>
  <w:num w:numId="40">
    <w:abstractNumId w:val="47"/>
  </w:num>
  <w:num w:numId="41">
    <w:abstractNumId w:val="35"/>
  </w:num>
  <w:num w:numId="42">
    <w:abstractNumId w:val="39"/>
  </w:num>
  <w:num w:numId="43">
    <w:abstractNumId w:val="38"/>
  </w:num>
  <w:num w:numId="44">
    <w:abstractNumId w:val="16"/>
  </w:num>
  <w:num w:numId="45">
    <w:abstractNumId w:val="23"/>
  </w:num>
  <w:num w:numId="46">
    <w:abstractNumId w:val="17"/>
  </w:num>
  <w:num w:numId="47">
    <w:abstractNumId w:val="5"/>
  </w:num>
  <w:num w:numId="48">
    <w:abstractNumId w:val="12"/>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13944"/>
    <w:rsid w:val="00015D2A"/>
    <w:rsid w:val="00021B13"/>
    <w:rsid w:val="0002454A"/>
    <w:rsid w:val="000317F9"/>
    <w:rsid w:val="000378CB"/>
    <w:rsid w:val="00040857"/>
    <w:rsid w:val="000421BD"/>
    <w:rsid w:val="0005213E"/>
    <w:rsid w:val="0005467E"/>
    <w:rsid w:val="000600BA"/>
    <w:rsid w:val="00063369"/>
    <w:rsid w:val="00067F60"/>
    <w:rsid w:val="000804C8"/>
    <w:rsid w:val="0008556F"/>
    <w:rsid w:val="00091233"/>
    <w:rsid w:val="00091FFA"/>
    <w:rsid w:val="00093290"/>
    <w:rsid w:val="00095DEC"/>
    <w:rsid w:val="00096224"/>
    <w:rsid w:val="0009638E"/>
    <w:rsid w:val="000A0801"/>
    <w:rsid w:val="000A2CC9"/>
    <w:rsid w:val="000B5103"/>
    <w:rsid w:val="000B54DB"/>
    <w:rsid w:val="000C2AE4"/>
    <w:rsid w:val="000C4C11"/>
    <w:rsid w:val="000C539F"/>
    <w:rsid w:val="000C53DA"/>
    <w:rsid w:val="000D382B"/>
    <w:rsid w:val="000D559B"/>
    <w:rsid w:val="000D5F60"/>
    <w:rsid w:val="000E00E7"/>
    <w:rsid w:val="000E2BF4"/>
    <w:rsid w:val="000F7448"/>
    <w:rsid w:val="00100CAC"/>
    <w:rsid w:val="00101CA1"/>
    <w:rsid w:val="00102485"/>
    <w:rsid w:val="0010305C"/>
    <w:rsid w:val="001046DB"/>
    <w:rsid w:val="00104D6B"/>
    <w:rsid w:val="0010584C"/>
    <w:rsid w:val="00106C99"/>
    <w:rsid w:val="00115394"/>
    <w:rsid w:val="0011762E"/>
    <w:rsid w:val="00121108"/>
    <w:rsid w:val="0012383D"/>
    <w:rsid w:val="001240F6"/>
    <w:rsid w:val="00125877"/>
    <w:rsid w:val="001261EF"/>
    <w:rsid w:val="00127318"/>
    <w:rsid w:val="00131110"/>
    <w:rsid w:val="00141DA8"/>
    <w:rsid w:val="001426BD"/>
    <w:rsid w:val="00144823"/>
    <w:rsid w:val="001456C1"/>
    <w:rsid w:val="0014617D"/>
    <w:rsid w:val="0014631E"/>
    <w:rsid w:val="0015266D"/>
    <w:rsid w:val="001611A3"/>
    <w:rsid w:val="00164E42"/>
    <w:rsid w:val="00170DC2"/>
    <w:rsid w:val="001717E9"/>
    <w:rsid w:val="0017656A"/>
    <w:rsid w:val="00181E86"/>
    <w:rsid w:val="00182DA8"/>
    <w:rsid w:val="0018621C"/>
    <w:rsid w:val="00186455"/>
    <w:rsid w:val="001910D7"/>
    <w:rsid w:val="00192B3A"/>
    <w:rsid w:val="00195822"/>
    <w:rsid w:val="00196696"/>
    <w:rsid w:val="001974A4"/>
    <w:rsid w:val="001A1C76"/>
    <w:rsid w:val="001A4346"/>
    <w:rsid w:val="001C1E46"/>
    <w:rsid w:val="001C2B06"/>
    <w:rsid w:val="001C426C"/>
    <w:rsid w:val="001C6C01"/>
    <w:rsid w:val="001D0460"/>
    <w:rsid w:val="001D38F5"/>
    <w:rsid w:val="001D63A8"/>
    <w:rsid w:val="001D7B91"/>
    <w:rsid w:val="001E206A"/>
    <w:rsid w:val="001E2143"/>
    <w:rsid w:val="001E4327"/>
    <w:rsid w:val="001E496B"/>
    <w:rsid w:val="001F0D41"/>
    <w:rsid w:val="001F66E1"/>
    <w:rsid w:val="001F675D"/>
    <w:rsid w:val="002141FC"/>
    <w:rsid w:val="00215009"/>
    <w:rsid w:val="00217650"/>
    <w:rsid w:val="002238DF"/>
    <w:rsid w:val="00223E88"/>
    <w:rsid w:val="00224D68"/>
    <w:rsid w:val="0022653D"/>
    <w:rsid w:val="00230BC3"/>
    <w:rsid w:val="00233953"/>
    <w:rsid w:val="00236E62"/>
    <w:rsid w:val="00237394"/>
    <w:rsid w:val="002433A7"/>
    <w:rsid w:val="00244D1D"/>
    <w:rsid w:val="002529F1"/>
    <w:rsid w:val="00253EBF"/>
    <w:rsid w:val="00256D05"/>
    <w:rsid w:val="00260F93"/>
    <w:rsid w:val="00261E94"/>
    <w:rsid w:val="00264E1D"/>
    <w:rsid w:val="00271C78"/>
    <w:rsid w:val="00272459"/>
    <w:rsid w:val="00277EF0"/>
    <w:rsid w:val="00284366"/>
    <w:rsid w:val="002843BD"/>
    <w:rsid w:val="00285204"/>
    <w:rsid w:val="00286D02"/>
    <w:rsid w:val="00287F5D"/>
    <w:rsid w:val="002B214C"/>
    <w:rsid w:val="002B5389"/>
    <w:rsid w:val="002C39D5"/>
    <w:rsid w:val="002C41BC"/>
    <w:rsid w:val="002C4C9A"/>
    <w:rsid w:val="002F5B77"/>
    <w:rsid w:val="00300554"/>
    <w:rsid w:val="003068E1"/>
    <w:rsid w:val="00306D4A"/>
    <w:rsid w:val="003072C0"/>
    <w:rsid w:val="00313D77"/>
    <w:rsid w:val="00317FD9"/>
    <w:rsid w:val="00321AE3"/>
    <w:rsid w:val="00321F82"/>
    <w:rsid w:val="0032422B"/>
    <w:rsid w:val="003268D1"/>
    <w:rsid w:val="00331E08"/>
    <w:rsid w:val="00334891"/>
    <w:rsid w:val="00335E0B"/>
    <w:rsid w:val="003368FD"/>
    <w:rsid w:val="00343620"/>
    <w:rsid w:val="00343923"/>
    <w:rsid w:val="0034708B"/>
    <w:rsid w:val="00353481"/>
    <w:rsid w:val="00353C55"/>
    <w:rsid w:val="00354238"/>
    <w:rsid w:val="00355729"/>
    <w:rsid w:val="00357F66"/>
    <w:rsid w:val="0036178E"/>
    <w:rsid w:val="003632E3"/>
    <w:rsid w:val="00366C17"/>
    <w:rsid w:val="00373C8E"/>
    <w:rsid w:val="003822B3"/>
    <w:rsid w:val="003853FD"/>
    <w:rsid w:val="0038540A"/>
    <w:rsid w:val="003A1838"/>
    <w:rsid w:val="003A323F"/>
    <w:rsid w:val="003A471A"/>
    <w:rsid w:val="003B67D3"/>
    <w:rsid w:val="003B71D4"/>
    <w:rsid w:val="003C080D"/>
    <w:rsid w:val="003C1977"/>
    <w:rsid w:val="003C3819"/>
    <w:rsid w:val="003C58CB"/>
    <w:rsid w:val="003C6D11"/>
    <w:rsid w:val="003D2899"/>
    <w:rsid w:val="003D5384"/>
    <w:rsid w:val="003D561B"/>
    <w:rsid w:val="003D6574"/>
    <w:rsid w:val="003E26D9"/>
    <w:rsid w:val="003E2E2F"/>
    <w:rsid w:val="003E412E"/>
    <w:rsid w:val="003E5C7F"/>
    <w:rsid w:val="003E7257"/>
    <w:rsid w:val="003F5985"/>
    <w:rsid w:val="003F7BC5"/>
    <w:rsid w:val="00400460"/>
    <w:rsid w:val="004062E0"/>
    <w:rsid w:val="0040787E"/>
    <w:rsid w:val="00414801"/>
    <w:rsid w:val="00414F9A"/>
    <w:rsid w:val="00415022"/>
    <w:rsid w:val="00416ACA"/>
    <w:rsid w:val="00417456"/>
    <w:rsid w:val="00417D93"/>
    <w:rsid w:val="00421D78"/>
    <w:rsid w:val="004228BD"/>
    <w:rsid w:val="00426D94"/>
    <w:rsid w:val="004339FB"/>
    <w:rsid w:val="0044370B"/>
    <w:rsid w:val="00443F17"/>
    <w:rsid w:val="004468A5"/>
    <w:rsid w:val="00452CE4"/>
    <w:rsid w:val="00457B36"/>
    <w:rsid w:val="00460CC4"/>
    <w:rsid w:val="004626B8"/>
    <w:rsid w:val="0047550C"/>
    <w:rsid w:val="0048332D"/>
    <w:rsid w:val="00484E0D"/>
    <w:rsid w:val="00487F07"/>
    <w:rsid w:val="00493BE4"/>
    <w:rsid w:val="00495D61"/>
    <w:rsid w:val="00496245"/>
    <w:rsid w:val="004A063D"/>
    <w:rsid w:val="004A13E4"/>
    <w:rsid w:val="004A1F09"/>
    <w:rsid w:val="004A5377"/>
    <w:rsid w:val="004A7284"/>
    <w:rsid w:val="004B09FA"/>
    <w:rsid w:val="004B32E0"/>
    <w:rsid w:val="004B37B4"/>
    <w:rsid w:val="004C3BF3"/>
    <w:rsid w:val="004D175F"/>
    <w:rsid w:val="004D3765"/>
    <w:rsid w:val="004E0B8E"/>
    <w:rsid w:val="004E19B5"/>
    <w:rsid w:val="004E3095"/>
    <w:rsid w:val="004F08C8"/>
    <w:rsid w:val="004F11B4"/>
    <w:rsid w:val="004F12F9"/>
    <w:rsid w:val="004F19F7"/>
    <w:rsid w:val="004F3F37"/>
    <w:rsid w:val="004F4553"/>
    <w:rsid w:val="004F629A"/>
    <w:rsid w:val="00500B5C"/>
    <w:rsid w:val="00510E24"/>
    <w:rsid w:val="00514933"/>
    <w:rsid w:val="005169CE"/>
    <w:rsid w:val="0053126A"/>
    <w:rsid w:val="00535DD4"/>
    <w:rsid w:val="00541A0B"/>
    <w:rsid w:val="00543487"/>
    <w:rsid w:val="005437F3"/>
    <w:rsid w:val="00545039"/>
    <w:rsid w:val="00562F50"/>
    <w:rsid w:val="00563D86"/>
    <w:rsid w:val="00563E2F"/>
    <w:rsid w:val="00564B82"/>
    <w:rsid w:val="005704D5"/>
    <w:rsid w:val="00571DB5"/>
    <w:rsid w:val="00580737"/>
    <w:rsid w:val="00585D10"/>
    <w:rsid w:val="00586254"/>
    <w:rsid w:val="005863E0"/>
    <w:rsid w:val="00592A9D"/>
    <w:rsid w:val="00594408"/>
    <w:rsid w:val="005A16FE"/>
    <w:rsid w:val="005B28DC"/>
    <w:rsid w:val="005B595C"/>
    <w:rsid w:val="005B76A0"/>
    <w:rsid w:val="005B78E8"/>
    <w:rsid w:val="005C3E9B"/>
    <w:rsid w:val="005C5805"/>
    <w:rsid w:val="005C5F82"/>
    <w:rsid w:val="005C7914"/>
    <w:rsid w:val="005D3ECF"/>
    <w:rsid w:val="005D599F"/>
    <w:rsid w:val="005D7EE7"/>
    <w:rsid w:val="005E030F"/>
    <w:rsid w:val="005E31EC"/>
    <w:rsid w:val="005E3922"/>
    <w:rsid w:val="005E4E36"/>
    <w:rsid w:val="005F100B"/>
    <w:rsid w:val="005F60E7"/>
    <w:rsid w:val="005F7B26"/>
    <w:rsid w:val="00603A1A"/>
    <w:rsid w:val="0060427E"/>
    <w:rsid w:val="0061328D"/>
    <w:rsid w:val="00615D1F"/>
    <w:rsid w:val="00617D70"/>
    <w:rsid w:val="00623EF8"/>
    <w:rsid w:val="00627DEF"/>
    <w:rsid w:val="00631B2C"/>
    <w:rsid w:val="00637D88"/>
    <w:rsid w:val="006417BF"/>
    <w:rsid w:val="006446B4"/>
    <w:rsid w:val="00647288"/>
    <w:rsid w:val="00653726"/>
    <w:rsid w:val="006542B7"/>
    <w:rsid w:val="0065553B"/>
    <w:rsid w:val="00656015"/>
    <w:rsid w:val="006623D3"/>
    <w:rsid w:val="00664D6B"/>
    <w:rsid w:val="00665CAF"/>
    <w:rsid w:val="006661E9"/>
    <w:rsid w:val="00667805"/>
    <w:rsid w:val="00671C83"/>
    <w:rsid w:val="00672405"/>
    <w:rsid w:val="00675745"/>
    <w:rsid w:val="00687135"/>
    <w:rsid w:val="00687503"/>
    <w:rsid w:val="00692520"/>
    <w:rsid w:val="00696B16"/>
    <w:rsid w:val="00697631"/>
    <w:rsid w:val="006978BD"/>
    <w:rsid w:val="006A03F1"/>
    <w:rsid w:val="006A2816"/>
    <w:rsid w:val="006A3142"/>
    <w:rsid w:val="006A371D"/>
    <w:rsid w:val="006B0783"/>
    <w:rsid w:val="006B07AC"/>
    <w:rsid w:val="006B1F6F"/>
    <w:rsid w:val="006B724E"/>
    <w:rsid w:val="006C124E"/>
    <w:rsid w:val="006C5187"/>
    <w:rsid w:val="006C6E1F"/>
    <w:rsid w:val="006D1D0A"/>
    <w:rsid w:val="006D1E60"/>
    <w:rsid w:val="006D3825"/>
    <w:rsid w:val="006D62E3"/>
    <w:rsid w:val="006E0732"/>
    <w:rsid w:val="006E1E0D"/>
    <w:rsid w:val="006E56E1"/>
    <w:rsid w:val="006E6E65"/>
    <w:rsid w:val="006E7063"/>
    <w:rsid w:val="006E79E7"/>
    <w:rsid w:val="006F5296"/>
    <w:rsid w:val="006F5387"/>
    <w:rsid w:val="00703BC4"/>
    <w:rsid w:val="00706EF9"/>
    <w:rsid w:val="00710B9E"/>
    <w:rsid w:val="0071111E"/>
    <w:rsid w:val="00726126"/>
    <w:rsid w:val="00730C29"/>
    <w:rsid w:val="00730FB9"/>
    <w:rsid w:val="00732187"/>
    <w:rsid w:val="0074067D"/>
    <w:rsid w:val="007426B5"/>
    <w:rsid w:val="00756202"/>
    <w:rsid w:val="007569AE"/>
    <w:rsid w:val="00761C0B"/>
    <w:rsid w:val="00762E97"/>
    <w:rsid w:val="00763898"/>
    <w:rsid w:val="007642F3"/>
    <w:rsid w:val="00764E90"/>
    <w:rsid w:val="00766420"/>
    <w:rsid w:val="007710DF"/>
    <w:rsid w:val="0077386D"/>
    <w:rsid w:val="007769F9"/>
    <w:rsid w:val="00777781"/>
    <w:rsid w:val="00785D7E"/>
    <w:rsid w:val="00791649"/>
    <w:rsid w:val="007A557D"/>
    <w:rsid w:val="007B066B"/>
    <w:rsid w:val="007B1A5A"/>
    <w:rsid w:val="007B3298"/>
    <w:rsid w:val="007C1144"/>
    <w:rsid w:val="007C34D4"/>
    <w:rsid w:val="007C3F11"/>
    <w:rsid w:val="007C5940"/>
    <w:rsid w:val="007C6F27"/>
    <w:rsid w:val="007D1B26"/>
    <w:rsid w:val="007D313E"/>
    <w:rsid w:val="007D60F5"/>
    <w:rsid w:val="007E2E9C"/>
    <w:rsid w:val="007E32E0"/>
    <w:rsid w:val="0080017E"/>
    <w:rsid w:val="00811D65"/>
    <w:rsid w:val="00815C69"/>
    <w:rsid w:val="008162A1"/>
    <w:rsid w:val="008174B5"/>
    <w:rsid w:val="00823CC7"/>
    <w:rsid w:val="00825286"/>
    <w:rsid w:val="0082713C"/>
    <w:rsid w:val="0083185E"/>
    <w:rsid w:val="00833DE4"/>
    <w:rsid w:val="00836AD9"/>
    <w:rsid w:val="00840EC1"/>
    <w:rsid w:val="008436AD"/>
    <w:rsid w:val="0084469B"/>
    <w:rsid w:val="00844A2C"/>
    <w:rsid w:val="00845566"/>
    <w:rsid w:val="008465DF"/>
    <w:rsid w:val="00851EEB"/>
    <w:rsid w:val="00854416"/>
    <w:rsid w:val="00854F09"/>
    <w:rsid w:val="00861417"/>
    <w:rsid w:val="008614BB"/>
    <w:rsid w:val="0086534E"/>
    <w:rsid w:val="008653FD"/>
    <w:rsid w:val="0087369F"/>
    <w:rsid w:val="00873FBA"/>
    <w:rsid w:val="00874621"/>
    <w:rsid w:val="008751DA"/>
    <w:rsid w:val="0087573D"/>
    <w:rsid w:val="008810A8"/>
    <w:rsid w:val="008957D4"/>
    <w:rsid w:val="008A19A6"/>
    <w:rsid w:val="008A223F"/>
    <w:rsid w:val="008A26E8"/>
    <w:rsid w:val="008A51E9"/>
    <w:rsid w:val="008B42DD"/>
    <w:rsid w:val="008B5BD4"/>
    <w:rsid w:val="008C0474"/>
    <w:rsid w:val="008C58AA"/>
    <w:rsid w:val="008C6E7F"/>
    <w:rsid w:val="008D303E"/>
    <w:rsid w:val="008E0173"/>
    <w:rsid w:val="008E06B1"/>
    <w:rsid w:val="008E075F"/>
    <w:rsid w:val="008E71A3"/>
    <w:rsid w:val="008F1195"/>
    <w:rsid w:val="008F340D"/>
    <w:rsid w:val="008F4FF2"/>
    <w:rsid w:val="008F564F"/>
    <w:rsid w:val="008F6159"/>
    <w:rsid w:val="009103DA"/>
    <w:rsid w:val="009243CD"/>
    <w:rsid w:val="00924455"/>
    <w:rsid w:val="00925AD3"/>
    <w:rsid w:val="00941099"/>
    <w:rsid w:val="00943666"/>
    <w:rsid w:val="009451F3"/>
    <w:rsid w:val="0094678D"/>
    <w:rsid w:val="00947845"/>
    <w:rsid w:val="00947F1B"/>
    <w:rsid w:val="00950A39"/>
    <w:rsid w:val="009572DA"/>
    <w:rsid w:val="009606BB"/>
    <w:rsid w:val="009607E5"/>
    <w:rsid w:val="00964021"/>
    <w:rsid w:val="0096579A"/>
    <w:rsid w:val="00971541"/>
    <w:rsid w:val="009752BD"/>
    <w:rsid w:val="00977124"/>
    <w:rsid w:val="009800FD"/>
    <w:rsid w:val="009827A6"/>
    <w:rsid w:val="009900F7"/>
    <w:rsid w:val="00994C67"/>
    <w:rsid w:val="009A3F98"/>
    <w:rsid w:val="009A7AC7"/>
    <w:rsid w:val="009B2308"/>
    <w:rsid w:val="009B2BBF"/>
    <w:rsid w:val="009D4D99"/>
    <w:rsid w:val="009E1BA1"/>
    <w:rsid w:val="009E3D71"/>
    <w:rsid w:val="009E427D"/>
    <w:rsid w:val="009F5361"/>
    <w:rsid w:val="009F5E48"/>
    <w:rsid w:val="009F7565"/>
    <w:rsid w:val="00A03C91"/>
    <w:rsid w:val="00A04612"/>
    <w:rsid w:val="00A07572"/>
    <w:rsid w:val="00A30176"/>
    <w:rsid w:val="00A31430"/>
    <w:rsid w:val="00A317BE"/>
    <w:rsid w:val="00A3198B"/>
    <w:rsid w:val="00A46530"/>
    <w:rsid w:val="00A472C1"/>
    <w:rsid w:val="00A51341"/>
    <w:rsid w:val="00A5323E"/>
    <w:rsid w:val="00A6165E"/>
    <w:rsid w:val="00A617B2"/>
    <w:rsid w:val="00A61D26"/>
    <w:rsid w:val="00A73585"/>
    <w:rsid w:val="00A76B51"/>
    <w:rsid w:val="00A8015A"/>
    <w:rsid w:val="00A8265C"/>
    <w:rsid w:val="00A82A00"/>
    <w:rsid w:val="00A82AA7"/>
    <w:rsid w:val="00A87AAC"/>
    <w:rsid w:val="00A91BCE"/>
    <w:rsid w:val="00A924CA"/>
    <w:rsid w:val="00A93CF4"/>
    <w:rsid w:val="00AA2669"/>
    <w:rsid w:val="00AA2FAB"/>
    <w:rsid w:val="00AA5BE4"/>
    <w:rsid w:val="00AB105A"/>
    <w:rsid w:val="00AB12AD"/>
    <w:rsid w:val="00AB4023"/>
    <w:rsid w:val="00AB7C14"/>
    <w:rsid w:val="00AC07E3"/>
    <w:rsid w:val="00AC0B7C"/>
    <w:rsid w:val="00AD1937"/>
    <w:rsid w:val="00AD7CE1"/>
    <w:rsid w:val="00AE0B2D"/>
    <w:rsid w:val="00AE1656"/>
    <w:rsid w:val="00AE29D2"/>
    <w:rsid w:val="00AE4807"/>
    <w:rsid w:val="00AE585A"/>
    <w:rsid w:val="00AE5BAD"/>
    <w:rsid w:val="00AE5D06"/>
    <w:rsid w:val="00AF010E"/>
    <w:rsid w:val="00AF2E31"/>
    <w:rsid w:val="00AF3A96"/>
    <w:rsid w:val="00AF54EA"/>
    <w:rsid w:val="00AF5893"/>
    <w:rsid w:val="00AF5C65"/>
    <w:rsid w:val="00B10635"/>
    <w:rsid w:val="00B1281E"/>
    <w:rsid w:val="00B14419"/>
    <w:rsid w:val="00B15123"/>
    <w:rsid w:val="00B159DE"/>
    <w:rsid w:val="00B20D06"/>
    <w:rsid w:val="00B32476"/>
    <w:rsid w:val="00B32791"/>
    <w:rsid w:val="00B33182"/>
    <w:rsid w:val="00B34C9B"/>
    <w:rsid w:val="00B37FD7"/>
    <w:rsid w:val="00B47785"/>
    <w:rsid w:val="00B5371B"/>
    <w:rsid w:val="00B54215"/>
    <w:rsid w:val="00B56E13"/>
    <w:rsid w:val="00B56F6C"/>
    <w:rsid w:val="00B61F17"/>
    <w:rsid w:val="00B640FA"/>
    <w:rsid w:val="00B6534D"/>
    <w:rsid w:val="00B65AB5"/>
    <w:rsid w:val="00B65C6F"/>
    <w:rsid w:val="00B73785"/>
    <w:rsid w:val="00B769E5"/>
    <w:rsid w:val="00B81940"/>
    <w:rsid w:val="00B8677A"/>
    <w:rsid w:val="00B904CF"/>
    <w:rsid w:val="00B94889"/>
    <w:rsid w:val="00BA1B70"/>
    <w:rsid w:val="00BB003C"/>
    <w:rsid w:val="00BB125D"/>
    <w:rsid w:val="00BC3637"/>
    <w:rsid w:val="00BC3DAB"/>
    <w:rsid w:val="00BD3861"/>
    <w:rsid w:val="00BE1583"/>
    <w:rsid w:val="00BE342B"/>
    <w:rsid w:val="00BE36A6"/>
    <w:rsid w:val="00BE56CB"/>
    <w:rsid w:val="00BF2BE8"/>
    <w:rsid w:val="00BF6D68"/>
    <w:rsid w:val="00BF6E7F"/>
    <w:rsid w:val="00C00FC7"/>
    <w:rsid w:val="00C0171A"/>
    <w:rsid w:val="00C01CEC"/>
    <w:rsid w:val="00C040B8"/>
    <w:rsid w:val="00C07FDE"/>
    <w:rsid w:val="00C1023E"/>
    <w:rsid w:val="00C10732"/>
    <w:rsid w:val="00C109BA"/>
    <w:rsid w:val="00C1148B"/>
    <w:rsid w:val="00C1249E"/>
    <w:rsid w:val="00C2116B"/>
    <w:rsid w:val="00C2250F"/>
    <w:rsid w:val="00C2259C"/>
    <w:rsid w:val="00C30A01"/>
    <w:rsid w:val="00C30B48"/>
    <w:rsid w:val="00C31768"/>
    <w:rsid w:val="00C34D07"/>
    <w:rsid w:val="00C3547D"/>
    <w:rsid w:val="00C411A8"/>
    <w:rsid w:val="00C45269"/>
    <w:rsid w:val="00C47192"/>
    <w:rsid w:val="00C51F02"/>
    <w:rsid w:val="00C52A55"/>
    <w:rsid w:val="00C53A86"/>
    <w:rsid w:val="00C56ACB"/>
    <w:rsid w:val="00C631E7"/>
    <w:rsid w:val="00C776CA"/>
    <w:rsid w:val="00C8107B"/>
    <w:rsid w:val="00C8650E"/>
    <w:rsid w:val="00C87BA9"/>
    <w:rsid w:val="00C91C20"/>
    <w:rsid w:val="00C92C4C"/>
    <w:rsid w:val="00C95B53"/>
    <w:rsid w:val="00C9632D"/>
    <w:rsid w:val="00C977D3"/>
    <w:rsid w:val="00CA05B1"/>
    <w:rsid w:val="00CA0F18"/>
    <w:rsid w:val="00CA3F3A"/>
    <w:rsid w:val="00CA52FB"/>
    <w:rsid w:val="00CB03EF"/>
    <w:rsid w:val="00CB31E6"/>
    <w:rsid w:val="00CC0498"/>
    <w:rsid w:val="00CD0E3C"/>
    <w:rsid w:val="00CD4693"/>
    <w:rsid w:val="00CD67B6"/>
    <w:rsid w:val="00CE2405"/>
    <w:rsid w:val="00CE34F6"/>
    <w:rsid w:val="00CE4565"/>
    <w:rsid w:val="00CE5463"/>
    <w:rsid w:val="00CE7296"/>
    <w:rsid w:val="00CE7509"/>
    <w:rsid w:val="00CE7BE7"/>
    <w:rsid w:val="00D10EF6"/>
    <w:rsid w:val="00D12EB2"/>
    <w:rsid w:val="00D13468"/>
    <w:rsid w:val="00D16505"/>
    <w:rsid w:val="00D21485"/>
    <w:rsid w:val="00D262AD"/>
    <w:rsid w:val="00D4258D"/>
    <w:rsid w:val="00D44BBD"/>
    <w:rsid w:val="00D4613C"/>
    <w:rsid w:val="00D504BB"/>
    <w:rsid w:val="00D60D85"/>
    <w:rsid w:val="00D6461C"/>
    <w:rsid w:val="00D74953"/>
    <w:rsid w:val="00D8163A"/>
    <w:rsid w:val="00D83DC6"/>
    <w:rsid w:val="00D85B00"/>
    <w:rsid w:val="00D865DE"/>
    <w:rsid w:val="00D908EE"/>
    <w:rsid w:val="00D91108"/>
    <w:rsid w:val="00D92C29"/>
    <w:rsid w:val="00D92E75"/>
    <w:rsid w:val="00D94760"/>
    <w:rsid w:val="00D97CE5"/>
    <w:rsid w:val="00DA0DB2"/>
    <w:rsid w:val="00DA0F61"/>
    <w:rsid w:val="00DA21F3"/>
    <w:rsid w:val="00DA3D49"/>
    <w:rsid w:val="00DA4321"/>
    <w:rsid w:val="00DA709A"/>
    <w:rsid w:val="00DB261F"/>
    <w:rsid w:val="00DB49BC"/>
    <w:rsid w:val="00DB534C"/>
    <w:rsid w:val="00DB6A12"/>
    <w:rsid w:val="00DC0C84"/>
    <w:rsid w:val="00DC16CE"/>
    <w:rsid w:val="00DC526A"/>
    <w:rsid w:val="00DD0333"/>
    <w:rsid w:val="00DE380A"/>
    <w:rsid w:val="00DE7555"/>
    <w:rsid w:val="00DF151F"/>
    <w:rsid w:val="00DF27D4"/>
    <w:rsid w:val="00DF2E01"/>
    <w:rsid w:val="00DF47B2"/>
    <w:rsid w:val="00DF67F7"/>
    <w:rsid w:val="00E03403"/>
    <w:rsid w:val="00E04198"/>
    <w:rsid w:val="00E045C2"/>
    <w:rsid w:val="00E05CC0"/>
    <w:rsid w:val="00E07E66"/>
    <w:rsid w:val="00E1314D"/>
    <w:rsid w:val="00E131F9"/>
    <w:rsid w:val="00E143C1"/>
    <w:rsid w:val="00E15668"/>
    <w:rsid w:val="00E23387"/>
    <w:rsid w:val="00E41BA7"/>
    <w:rsid w:val="00E4677C"/>
    <w:rsid w:val="00E5445C"/>
    <w:rsid w:val="00E63B22"/>
    <w:rsid w:val="00E711FB"/>
    <w:rsid w:val="00E832B1"/>
    <w:rsid w:val="00EA1FBC"/>
    <w:rsid w:val="00EA2AFE"/>
    <w:rsid w:val="00EA2CA2"/>
    <w:rsid w:val="00EB30F2"/>
    <w:rsid w:val="00EB3B7C"/>
    <w:rsid w:val="00EB669C"/>
    <w:rsid w:val="00EC1395"/>
    <w:rsid w:val="00EC5AC6"/>
    <w:rsid w:val="00EC6A34"/>
    <w:rsid w:val="00EC786B"/>
    <w:rsid w:val="00ED0581"/>
    <w:rsid w:val="00ED0C3F"/>
    <w:rsid w:val="00ED0C53"/>
    <w:rsid w:val="00EE4C81"/>
    <w:rsid w:val="00EE70EB"/>
    <w:rsid w:val="00EF1651"/>
    <w:rsid w:val="00EF2A9E"/>
    <w:rsid w:val="00EF6422"/>
    <w:rsid w:val="00EF7345"/>
    <w:rsid w:val="00F00905"/>
    <w:rsid w:val="00F112EE"/>
    <w:rsid w:val="00F12470"/>
    <w:rsid w:val="00F1337A"/>
    <w:rsid w:val="00F13906"/>
    <w:rsid w:val="00F146D2"/>
    <w:rsid w:val="00F149B8"/>
    <w:rsid w:val="00F1569B"/>
    <w:rsid w:val="00F156DD"/>
    <w:rsid w:val="00F170F0"/>
    <w:rsid w:val="00F22C57"/>
    <w:rsid w:val="00F26EF8"/>
    <w:rsid w:val="00F32597"/>
    <w:rsid w:val="00F327C3"/>
    <w:rsid w:val="00F33F73"/>
    <w:rsid w:val="00F36FA0"/>
    <w:rsid w:val="00F40D5F"/>
    <w:rsid w:val="00F42A5F"/>
    <w:rsid w:val="00F4679D"/>
    <w:rsid w:val="00F4783D"/>
    <w:rsid w:val="00F535B2"/>
    <w:rsid w:val="00F53C2B"/>
    <w:rsid w:val="00F73964"/>
    <w:rsid w:val="00F77625"/>
    <w:rsid w:val="00F77B64"/>
    <w:rsid w:val="00F81E88"/>
    <w:rsid w:val="00F902B6"/>
    <w:rsid w:val="00F94452"/>
    <w:rsid w:val="00F95B9F"/>
    <w:rsid w:val="00F972A7"/>
    <w:rsid w:val="00FA21BE"/>
    <w:rsid w:val="00FA65DB"/>
    <w:rsid w:val="00FA78D6"/>
    <w:rsid w:val="00FB476B"/>
    <w:rsid w:val="00FB582B"/>
    <w:rsid w:val="00FC1971"/>
    <w:rsid w:val="00FC1ACE"/>
    <w:rsid w:val="00FC2BBA"/>
    <w:rsid w:val="00FC6667"/>
    <w:rsid w:val="00FD2F37"/>
    <w:rsid w:val="00FD7D64"/>
    <w:rsid w:val="00FE00CC"/>
    <w:rsid w:val="00FE62A7"/>
    <w:rsid w:val="00FE78F0"/>
    <w:rsid w:val="00FF025E"/>
    <w:rsid w:val="00FF3462"/>
    <w:rsid w:val="00FF49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86C8"/>
  <w15:docId w15:val="{93383DB2-4F6F-4F79-86C4-5805B2E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CAF"/>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aliases w:val="lp1,Puntos1,Bullet Number,Bullet List,Listeavsnitt,List Paragraph level 1,Bullet OFM,List Paragraph (numbered (a)),Primus H 3,Use Case List Paragraph Char,Citation List,Use Case List Paragraph,555,AB List 1,Prgrf_UNDP"/>
    <w:basedOn w:val="a"/>
    <w:link w:val="Char4"/>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5"/>
    <w:uiPriority w:val="99"/>
    <w:unhideWhenUsed/>
    <w:rsid w:val="00EF7345"/>
    <w:rPr>
      <w:sz w:val="20"/>
      <w:szCs w:val="20"/>
    </w:rPr>
  </w:style>
  <w:style w:type="character" w:customStyle="1" w:styleId="Char5">
    <w:name w:val="Κείμενο σχολίου Char"/>
    <w:basedOn w:val="a0"/>
    <w:link w:val="ad"/>
    <w:uiPriority w:val="99"/>
    <w:rsid w:val="00EF7345"/>
  </w:style>
  <w:style w:type="paragraph" w:styleId="ae">
    <w:name w:val="annotation subject"/>
    <w:basedOn w:val="ad"/>
    <w:next w:val="ad"/>
    <w:link w:val="Char6"/>
    <w:uiPriority w:val="99"/>
    <w:semiHidden/>
    <w:unhideWhenUsed/>
    <w:rsid w:val="00EF7345"/>
    <w:rPr>
      <w:b/>
      <w:bCs/>
    </w:rPr>
  </w:style>
  <w:style w:type="character" w:customStyle="1" w:styleId="Char6">
    <w:name w:val="Θέμα σχολίου Char"/>
    <w:link w:val="ae"/>
    <w:uiPriority w:val="99"/>
    <w:semiHidden/>
    <w:rsid w:val="00EF7345"/>
    <w:rPr>
      <w:b/>
      <w:bCs/>
    </w:rPr>
  </w:style>
  <w:style w:type="paragraph" w:styleId="af">
    <w:name w:val="Revision"/>
    <w:hidden/>
    <w:uiPriority w:val="99"/>
    <w:semiHidden/>
    <w:rsid w:val="003C080D"/>
    <w:rPr>
      <w:sz w:val="22"/>
      <w:szCs w:val="22"/>
      <w:lang w:val="el-GR" w:eastAsia="el-GR"/>
    </w:rPr>
  </w:style>
  <w:style w:type="character" w:customStyle="1" w:styleId="Char4">
    <w:name w:val="Παράγραφος λίστας Char"/>
    <w:aliases w:val="lp1 Char,Puntos1 Char,Bullet Number Char,Bullet List Char,Listeavsnitt Char,List Paragraph level 1 Char,Bullet OFM Char,List Paragraph (numbered (a)) Char,Primus H 3 Char,Use Case List Paragraph Char Char,Citation List Char"/>
    <w:basedOn w:val="a0"/>
    <w:link w:val="ab"/>
    <w:uiPriority w:val="34"/>
    <w:locked/>
    <w:rsid w:val="004D175F"/>
    <w:rPr>
      <w:sz w:val="22"/>
      <w:szCs w:val="22"/>
      <w:lang w:val="el-GR" w:eastAsia="el-GR"/>
    </w:rPr>
  </w:style>
  <w:style w:type="paragraph" w:customStyle="1" w:styleId="paragraph">
    <w:name w:val="paragraph"/>
    <w:basedOn w:val="a"/>
    <w:rsid w:val="00A8265C"/>
    <w:pPr>
      <w:spacing w:before="100" w:beforeAutospacing="1" w:after="100" w:afterAutospacing="1" w:line="240" w:lineRule="auto"/>
    </w:pPr>
    <w:rPr>
      <w:rFonts w:ascii="Times New Roman" w:hAnsi="Times New Roman"/>
      <w:sz w:val="24"/>
      <w:szCs w:val="24"/>
      <w:lang w:val="en-US" w:eastAsia="en-US"/>
    </w:rPr>
  </w:style>
  <w:style w:type="character" w:customStyle="1" w:styleId="normaltextrun">
    <w:name w:val="normaltextrun"/>
    <w:basedOn w:val="a0"/>
    <w:rsid w:val="00A82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21005372">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 w:id="206314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Props1.xml><?xml version="1.0" encoding="utf-8"?>
<ds:datastoreItem xmlns:ds="http://schemas.openxmlformats.org/officeDocument/2006/customXml" ds:itemID="{214EDCA5-D758-4510-8CB7-7046DD0C21D9}">
  <ds:schemaRefs>
    <ds:schemaRef ds:uri="http://schemas.openxmlformats.org/officeDocument/2006/bibliography"/>
  </ds:schemaRefs>
</ds:datastoreItem>
</file>

<file path=customXml/itemProps2.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3.xml><?xml version="1.0" encoding="utf-8"?>
<ds:datastoreItem xmlns:ds="http://schemas.openxmlformats.org/officeDocument/2006/customXml" ds:itemID="{F6C534C1-59D2-4C36-ADC7-21737C414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3</Pages>
  <Words>985</Words>
  <Characters>5322</Characters>
  <Application>Microsoft Office Word</Application>
  <DocSecurity>0</DocSecurity>
  <Lines>44</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PRIORITY</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128</cp:revision>
  <cp:lastPrinted>2014-04-01T10:05:00Z</cp:lastPrinted>
  <dcterms:created xsi:type="dcterms:W3CDTF">2018-10-11T06:14:00Z</dcterms:created>
  <dcterms:modified xsi:type="dcterms:W3CDTF">2022-12-20T08:51:00Z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