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68EE" w14:textId="77777777" w:rsidR="00244DD1" w:rsidRPr="00F57C21" w:rsidRDefault="00244DD1" w:rsidP="0055254B">
      <w:pPr>
        <w:spacing w:line="360" w:lineRule="auto"/>
        <w:jc w:val="both"/>
        <w:rPr>
          <w:b/>
          <w:sz w:val="22"/>
          <w:szCs w:val="22"/>
        </w:rPr>
      </w:pPr>
      <w:r w:rsidRPr="00F57C21">
        <w:rPr>
          <w:b/>
          <w:sz w:val="22"/>
          <w:szCs w:val="22"/>
        </w:rPr>
        <w:t xml:space="preserve">ΓΕΩΠΟΝΙΚΟ ΠΑΝΕΠΙΣΤΗΜΙΟ ΑΘΗΝΩΝ </w:t>
      </w:r>
    </w:p>
    <w:p w14:paraId="2EA94DCD" w14:textId="77777777" w:rsidR="00244DD1" w:rsidRPr="00F57C21" w:rsidRDefault="00244DD1" w:rsidP="0055254B">
      <w:pPr>
        <w:spacing w:line="360" w:lineRule="auto"/>
        <w:jc w:val="both"/>
        <w:rPr>
          <w:b/>
          <w:sz w:val="22"/>
          <w:szCs w:val="22"/>
        </w:rPr>
      </w:pPr>
      <w:r w:rsidRPr="00F57C21">
        <w:rPr>
          <w:b/>
          <w:sz w:val="22"/>
          <w:szCs w:val="22"/>
        </w:rPr>
        <w:t xml:space="preserve">ΣΧΟΛΗ </w:t>
      </w:r>
      <w:r w:rsidR="0067074F" w:rsidRPr="00F57C21">
        <w:rPr>
          <w:b/>
          <w:sz w:val="22"/>
          <w:szCs w:val="22"/>
        </w:rPr>
        <w:t>ΕΦΑΡΜΟΣΜΕΝΩΝ ΟΙΚΟΝΟΜΙΚΩΝ ΚΑΙ ΚΟΙΝΩΝΙΚΩΝ ΕΠΙΣΤΗΜΩΝ</w:t>
      </w:r>
    </w:p>
    <w:p w14:paraId="301A750F" w14:textId="77777777" w:rsidR="00244DD1" w:rsidRPr="00F57C21" w:rsidRDefault="00244DD1" w:rsidP="0055254B">
      <w:pPr>
        <w:spacing w:line="360" w:lineRule="auto"/>
        <w:jc w:val="both"/>
        <w:rPr>
          <w:b/>
          <w:sz w:val="22"/>
          <w:szCs w:val="22"/>
        </w:rPr>
      </w:pPr>
      <w:r w:rsidRPr="00F57C21">
        <w:rPr>
          <w:b/>
          <w:sz w:val="22"/>
          <w:szCs w:val="22"/>
        </w:rPr>
        <w:t xml:space="preserve">ΤΜΗΜΑ ΑΓΡΟΤΙΚΗΣ ΟΙΚΟΝΟΜΙΑΣ ΚΑΙ ΑΝΑΠΤΥΞΗΣ </w:t>
      </w:r>
    </w:p>
    <w:p w14:paraId="11CB5167" w14:textId="302B2889" w:rsidR="006F7AB7" w:rsidRDefault="00CC1711" w:rsidP="0055254B">
      <w:pPr>
        <w:spacing w:before="120" w:line="360" w:lineRule="auto"/>
        <w:jc w:val="right"/>
        <w:rPr>
          <w:b/>
          <w:sz w:val="22"/>
          <w:szCs w:val="22"/>
        </w:rPr>
      </w:pPr>
      <w:r w:rsidRPr="00F57C21">
        <w:rPr>
          <w:b/>
          <w:sz w:val="22"/>
          <w:szCs w:val="22"/>
        </w:rPr>
        <w:t xml:space="preserve">Αθήνα </w:t>
      </w:r>
      <w:r w:rsidR="001F205D">
        <w:rPr>
          <w:b/>
          <w:sz w:val="22"/>
          <w:szCs w:val="22"/>
        </w:rPr>
        <w:t>20</w:t>
      </w:r>
      <w:r w:rsidR="008024A8" w:rsidRPr="00C275D8">
        <w:rPr>
          <w:b/>
          <w:sz w:val="22"/>
          <w:szCs w:val="22"/>
        </w:rPr>
        <w:t>/</w:t>
      </w:r>
      <w:r w:rsidR="000450C4">
        <w:rPr>
          <w:b/>
          <w:sz w:val="22"/>
          <w:szCs w:val="22"/>
        </w:rPr>
        <w:t>12/</w:t>
      </w:r>
      <w:r w:rsidR="00697360" w:rsidRPr="008024A8">
        <w:rPr>
          <w:b/>
          <w:sz w:val="22"/>
          <w:szCs w:val="22"/>
        </w:rPr>
        <w:t>2024</w:t>
      </w:r>
    </w:p>
    <w:p w14:paraId="64084D4C" w14:textId="77777777" w:rsidR="0055254B" w:rsidRDefault="0055254B" w:rsidP="0055254B">
      <w:pPr>
        <w:spacing w:line="360" w:lineRule="auto"/>
        <w:jc w:val="center"/>
        <w:rPr>
          <w:b/>
          <w:sz w:val="22"/>
          <w:szCs w:val="22"/>
        </w:rPr>
      </w:pPr>
    </w:p>
    <w:p w14:paraId="42EF67F2" w14:textId="4FB814F1" w:rsidR="00244DD1" w:rsidRDefault="00244DD1" w:rsidP="0055254B">
      <w:pPr>
        <w:spacing w:line="360" w:lineRule="auto"/>
        <w:jc w:val="center"/>
        <w:rPr>
          <w:b/>
          <w:sz w:val="22"/>
          <w:szCs w:val="22"/>
        </w:rPr>
      </w:pPr>
      <w:r w:rsidRPr="00F57C21">
        <w:rPr>
          <w:b/>
          <w:sz w:val="22"/>
          <w:szCs w:val="22"/>
        </w:rPr>
        <w:t>ΠΡΟΚΗΡΥΞΗ - ΠΡΟΣΚΛΗΣΗ ΕΚΔΗΛΩΣΗΣ ΕΝΔΙΑΦΕΡΟΝΤΟΣ</w:t>
      </w:r>
    </w:p>
    <w:p w14:paraId="16D582D7" w14:textId="77777777" w:rsidR="0055254B" w:rsidRPr="00F57C21" w:rsidRDefault="0055254B" w:rsidP="0055254B">
      <w:pPr>
        <w:spacing w:line="360" w:lineRule="auto"/>
        <w:jc w:val="center"/>
        <w:rPr>
          <w:b/>
          <w:sz w:val="22"/>
          <w:szCs w:val="22"/>
        </w:rPr>
      </w:pPr>
    </w:p>
    <w:p w14:paraId="696C8726" w14:textId="77777777" w:rsidR="006F5822" w:rsidRDefault="006F5822" w:rsidP="00FF3770">
      <w:pPr>
        <w:spacing w:before="120" w:line="360" w:lineRule="auto"/>
        <w:jc w:val="both"/>
        <w:rPr>
          <w:sz w:val="22"/>
          <w:szCs w:val="22"/>
        </w:rPr>
      </w:pPr>
      <w:r w:rsidRPr="00F57C21">
        <w:rPr>
          <w:sz w:val="22"/>
          <w:szCs w:val="22"/>
        </w:rPr>
        <w:t>Το Τμήμα Αγροτικής Οικονομίας και Ανάπτυξης (τΑΟΑ) του Γεωπονικού Πανεπιστημίου Αθηνών προτίθεται να καλύψει τις παρακάτω θέσεις Υποψηφίων Διδακτόρων χωρίς χρηματική αμοιβή, με άμεση έναρξη:</w:t>
      </w:r>
    </w:p>
    <w:p w14:paraId="546FDB0E" w14:textId="4F6833D0" w:rsidR="008B6D3C" w:rsidRPr="00191229" w:rsidRDefault="004B4588" w:rsidP="00FF3770">
      <w:pPr>
        <w:pStyle w:val="a3"/>
        <w:numPr>
          <w:ilvl w:val="0"/>
          <w:numId w:val="5"/>
        </w:numPr>
        <w:suppressAutoHyphens w:val="0"/>
        <w:spacing w:before="120" w:line="360" w:lineRule="auto"/>
        <w:jc w:val="both"/>
        <w:rPr>
          <w:sz w:val="22"/>
          <w:szCs w:val="22"/>
        </w:rPr>
      </w:pPr>
      <w:r w:rsidRPr="00191229">
        <w:rPr>
          <w:sz w:val="22"/>
          <w:szCs w:val="22"/>
        </w:rPr>
        <w:t>Μία θέση</w:t>
      </w:r>
      <w:r w:rsidR="00C72A5B" w:rsidRPr="00191229">
        <w:rPr>
          <w:sz w:val="22"/>
          <w:szCs w:val="22"/>
        </w:rPr>
        <w:t xml:space="preserve"> (1)</w:t>
      </w:r>
      <w:r w:rsidRPr="00191229">
        <w:rPr>
          <w:sz w:val="22"/>
          <w:szCs w:val="22"/>
        </w:rPr>
        <w:t xml:space="preserve"> </w:t>
      </w:r>
      <w:r w:rsidR="008B6D3C" w:rsidRPr="00191229">
        <w:rPr>
          <w:sz w:val="22"/>
          <w:szCs w:val="22"/>
        </w:rPr>
        <w:t xml:space="preserve">υποψηφίου διδάκτορα </w:t>
      </w:r>
      <w:bookmarkStart w:id="0" w:name="_Hlk115955361"/>
      <w:r w:rsidR="005134E0" w:rsidRPr="00191229">
        <w:rPr>
          <w:sz w:val="22"/>
          <w:szCs w:val="22"/>
        </w:rPr>
        <w:t>στο</w:t>
      </w:r>
      <w:r w:rsidR="008B6D3C" w:rsidRPr="00191229">
        <w:rPr>
          <w:sz w:val="22"/>
          <w:szCs w:val="22"/>
        </w:rPr>
        <w:t xml:space="preserve"> </w:t>
      </w:r>
      <w:bookmarkEnd w:id="0"/>
      <w:r w:rsidR="008B6D3C" w:rsidRPr="00191229">
        <w:rPr>
          <w:sz w:val="22"/>
          <w:szCs w:val="22"/>
        </w:rPr>
        <w:t>γνωστικό αντικείμενο «</w:t>
      </w:r>
      <w:r w:rsidR="00191229" w:rsidRPr="00191229">
        <w:rPr>
          <w:color w:val="000000"/>
          <w:sz w:val="22"/>
          <w:szCs w:val="22"/>
          <w:lang w:eastAsia="el-GR"/>
        </w:rPr>
        <w:t>Χρήση Εικονικής ή/και Επαυξημένης Πραγματικότητας στην Αγροτική Εκπαίδευση</w:t>
      </w:r>
      <w:r w:rsidR="008024A8" w:rsidRPr="00191229">
        <w:rPr>
          <w:sz w:val="22"/>
          <w:szCs w:val="22"/>
        </w:rPr>
        <w:t>»</w:t>
      </w:r>
      <w:r w:rsidR="00191229">
        <w:rPr>
          <w:sz w:val="22"/>
          <w:szCs w:val="22"/>
        </w:rPr>
        <w:t xml:space="preserve"> με επιβλέποντα καθηγητή τον κ</w:t>
      </w:r>
      <w:r w:rsidR="008F1CA0">
        <w:rPr>
          <w:sz w:val="22"/>
          <w:szCs w:val="22"/>
        </w:rPr>
        <w:t>.</w:t>
      </w:r>
      <w:r w:rsidR="00191229">
        <w:rPr>
          <w:sz w:val="22"/>
          <w:szCs w:val="22"/>
        </w:rPr>
        <w:t xml:space="preserve"> Σωτήριο Καρέτσο, Ε</w:t>
      </w:r>
      <w:r w:rsidR="00D6594A">
        <w:rPr>
          <w:sz w:val="22"/>
          <w:szCs w:val="22"/>
        </w:rPr>
        <w:t>πικ.</w:t>
      </w:r>
      <w:r w:rsidR="00191229">
        <w:rPr>
          <w:sz w:val="22"/>
          <w:szCs w:val="22"/>
        </w:rPr>
        <w:t xml:space="preserve"> Καθηγητή</w:t>
      </w:r>
      <w:r w:rsidR="00D6594A">
        <w:rPr>
          <w:sz w:val="22"/>
          <w:szCs w:val="22"/>
        </w:rPr>
        <w:t xml:space="preserve"> (</w:t>
      </w:r>
      <w:r w:rsidR="00D6594A">
        <w:rPr>
          <w:sz w:val="22"/>
          <w:szCs w:val="22"/>
          <w:lang w:val="en-US"/>
        </w:rPr>
        <w:t>karetsos</w:t>
      </w:r>
      <w:r w:rsidR="00D6594A" w:rsidRPr="00D6594A">
        <w:rPr>
          <w:sz w:val="22"/>
          <w:szCs w:val="22"/>
        </w:rPr>
        <w:t>@</w:t>
      </w:r>
      <w:r w:rsidR="00D6594A">
        <w:rPr>
          <w:sz w:val="22"/>
          <w:szCs w:val="22"/>
          <w:lang w:val="en-US"/>
        </w:rPr>
        <w:t>aua</w:t>
      </w:r>
      <w:r w:rsidR="00D6594A" w:rsidRPr="00D6594A">
        <w:rPr>
          <w:sz w:val="22"/>
          <w:szCs w:val="22"/>
        </w:rPr>
        <w:t>.</w:t>
      </w:r>
      <w:r w:rsidR="00D6594A">
        <w:rPr>
          <w:sz w:val="22"/>
          <w:szCs w:val="22"/>
          <w:lang w:val="en-US"/>
        </w:rPr>
        <w:t>gr</w:t>
      </w:r>
      <w:r w:rsidR="00D6594A" w:rsidRPr="00D6594A">
        <w:rPr>
          <w:sz w:val="22"/>
          <w:szCs w:val="22"/>
        </w:rPr>
        <w:t>)</w:t>
      </w:r>
      <w:r w:rsidR="00191229">
        <w:rPr>
          <w:sz w:val="22"/>
          <w:szCs w:val="22"/>
        </w:rPr>
        <w:t>.</w:t>
      </w:r>
    </w:p>
    <w:p w14:paraId="62338E10" w14:textId="0FBD97F5" w:rsidR="00A93441" w:rsidRPr="00191229" w:rsidRDefault="004B4588" w:rsidP="00FF3770">
      <w:pPr>
        <w:pStyle w:val="a3"/>
        <w:numPr>
          <w:ilvl w:val="0"/>
          <w:numId w:val="5"/>
        </w:numPr>
        <w:suppressAutoHyphens w:val="0"/>
        <w:spacing w:before="120" w:line="360" w:lineRule="auto"/>
        <w:jc w:val="both"/>
        <w:rPr>
          <w:rFonts w:ascii="Aptos Narrow" w:hAnsi="Aptos Narrow"/>
          <w:color w:val="000000"/>
          <w:sz w:val="22"/>
          <w:szCs w:val="22"/>
          <w:lang w:eastAsia="el-GR"/>
        </w:rPr>
      </w:pPr>
      <w:r w:rsidRPr="00191229">
        <w:rPr>
          <w:sz w:val="22"/>
          <w:szCs w:val="22"/>
        </w:rPr>
        <w:t xml:space="preserve">Δύο </w:t>
      </w:r>
      <w:r w:rsidR="00A93441" w:rsidRPr="00191229">
        <w:rPr>
          <w:sz w:val="22"/>
          <w:szCs w:val="22"/>
        </w:rPr>
        <w:t>(</w:t>
      </w:r>
      <w:r w:rsidRPr="00191229">
        <w:rPr>
          <w:sz w:val="22"/>
          <w:szCs w:val="22"/>
        </w:rPr>
        <w:t>2</w:t>
      </w:r>
      <w:r w:rsidR="00A93441" w:rsidRPr="00191229">
        <w:rPr>
          <w:sz w:val="22"/>
          <w:szCs w:val="22"/>
        </w:rPr>
        <w:t>) θέσ</w:t>
      </w:r>
      <w:r w:rsidRPr="00191229">
        <w:rPr>
          <w:sz w:val="22"/>
          <w:szCs w:val="22"/>
        </w:rPr>
        <w:t>εις</w:t>
      </w:r>
      <w:r w:rsidR="00A93441" w:rsidRPr="00191229">
        <w:rPr>
          <w:sz w:val="22"/>
          <w:szCs w:val="22"/>
        </w:rPr>
        <w:t xml:space="preserve"> </w:t>
      </w:r>
      <w:r w:rsidRPr="00191229">
        <w:rPr>
          <w:sz w:val="22"/>
          <w:szCs w:val="22"/>
        </w:rPr>
        <w:t>υποψηφίων</w:t>
      </w:r>
      <w:r w:rsidR="00A93441" w:rsidRPr="00191229">
        <w:rPr>
          <w:sz w:val="22"/>
          <w:szCs w:val="22"/>
        </w:rPr>
        <w:t xml:space="preserve"> </w:t>
      </w:r>
      <w:r w:rsidRPr="00191229">
        <w:rPr>
          <w:sz w:val="22"/>
          <w:szCs w:val="22"/>
        </w:rPr>
        <w:t>διδακτόρων</w:t>
      </w:r>
      <w:r w:rsidR="00A93441" w:rsidRPr="00191229">
        <w:rPr>
          <w:sz w:val="22"/>
          <w:szCs w:val="22"/>
        </w:rPr>
        <w:t xml:space="preserve"> </w:t>
      </w:r>
      <w:r w:rsidR="005134E0" w:rsidRPr="00191229">
        <w:rPr>
          <w:sz w:val="22"/>
          <w:szCs w:val="22"/>
        </w:rPr>
        <w:t xml:space="preserve">στο </w:t>
      </w:r>
      <w:r w:rsidR="00A93441" w:rsidRPr="00191229">
        <w:rPr>
          <w:sz w:val="22"/>
          <w:szCs w:val="22"/>
        </w:rPr>
        <w:t xml:space="preserve">γνωστικό αντικείμενο </w:t>
      </w:r>
      <w:r w:rsidRPr="00191229">
        <w:rPr>
          <w:sz w:val="22"/>
          <w:szCs w:val="22"/>
        </w:rPr>
        <w:t>«</w:t>
      </w:r>
      <w:r w:rsidR="00191229" w:rsidRPr="00191229">
        <w:rPr>
          <w:color w:val="000000"/>
          <w:sz w:val="22"/>
          <w:szCs w:val="22"/>
          <w:lang w:eastAsia="el-GR"/>
        </w:rPr>
        <w:t>Στρατηγική Επιχειρήσεων και Επιχειρηματικότητα στον Αγροδιατροφικό Τομέα</w:t>
      </w:r>
      <w:r w:rsidR="008024A8" w:rsidRPr="00191229">
        <w:rPr>
          <w:sz w:val="22"/>
          <w:szCs w:val="22"/>
        </w:rPr>
        <w:t>»</w:t>
      </w:r>
      <w:r w:rsidR="00191229">
        <w:rPr>
          <w:sz w:val="22"/>
          <w:szCs w:val="22"/>
        </w:rPr>
        <w:t>, με επιβλέπουσα καθηγήτρια την κα Σοφία Αγγελίδου, Επ</w:t>
      </w:r>
      <w:r w:rsidR="00D6594A">
        <w:rPr>
          <w:sz w:val="22"/>
          <w:szCs w:val="22"/>
        </w:rPr>
        <w:t>ικ.</w:t>
      </w:r>
      <w:r w:rsidR="00191229">
        <w:rPr>
          <w:sz w:val="22"/>
          <w:szCs w:val="22"/>
        </w:rPr>
        <w:t xml:space="preserve"> Καθηγήτρια</w:t>
      </w:r>
      <w:r w:rsidR="00D6594A">
        <w:rPr>
          <w:sz w:val="22"/>
          <w:szCs w:val="22"/>
        </w:rPr>
        <w:t xml:space="preserve"> (</w:t>
      </w:r>
      <w:r w:rsidR="00D6594A" w:rsidRPr="00D6594A">
        <w:rPr>
          <w:sz w:val="22"/>
          <w:szCs w:val="22"/>
        </w:rPr>
        <w:t>s.angelidou@aua.gr</w:t>
      </w:r>
      <w:r w:rsidR="00D6594A">
        <w:rPr>
          <w:sz w:val="22"/>
          <w:szCs w:val="22"/>
        </w:rPr>
        <w:t>)</w:t>
      </w:r>
      <w:r w:rsidR="00191229">
        <w:rPr>
          <w:sz w:val="22"/>
          <w:szCs w:val="22"/>
        </w:rPr>
        <w:t>.</w:t>
      </w:r>
    </w:p>
    <w:p w14:paraId="5CD67F2A" w14:textId="7A6B5E85" w:rsidR="008024A8" w:rsidRPr="00191229" w:rsidRDefault="008024A8" w:rsidP="00FF3770">
      <w:pPr>
        <w:pStyle w:val="a3"/>
        <w:numPr>
          <w:ilvl w:val="0"/>
          <w:numId w:val="5"/>
        </w:numPr>
        <w:suppressAutoHyphens w:val="0"/>
        <w:spacing w:before="120" w:line="360" w:lineRule="auto"/>
        <w:jc w:val="both"/>
        <w:rPr>
          <w:rFonts w:ascii="Aptos Narrow" w:hAnsi="Aptos Narrow"/>
          <w:color w:val="000000"/>
          <w:sz w:val="22"/>
          <w:szCs w:val="22"/>
          <w:lang w:eastAsia="el-GR"/>
        </w:rPr>
      </w:pPr>
      <w:r w:rsidRPr="00191229">
        <w:rPr>
          <w:sz w:val="22"/>
          <w:szCs w:val="22"/>
        </w:rPr>
        <w:t>Μία θέση (1) υποψήφιου διδάκτορα στο γνωστικό αντικείμενο «</w:t>
      </w:r>
      <w:r w:rsidR="00191229" w:rsidRPr="00191229">
        <w:rPr>
          <w:color w:val="000000"/>
          <w:sz w:val="22"/>
          <w:szCs w:val="22"/>
          <w:lang w:eastAsia="el-GR"/>
        </w:rPr>
        <w:t>Τοπίο και Αγροδιατροφή</w:t>
      </w:r>
      <w:r w:rsidRPr="00191229">
        <w:rPr>
          <w:sz w:val="22"/>
          <w:szCs w:val="22"/>
        </w:rPr>
        <w:t>»</w:t>
      </w:r>
      <w:r w:rsidR="00191229">
        <w:rPr>
          <w:sz w:val="22"/>
          <w:szCs w:val="22"/>
        </w:rPr>
        <w:t xml:space="preserve"> με επιβλέποντα καθηγητή τον κ. Ευάγγελο Παυλή, Επ</w:t>
      </w:r>
      <w:r w:rsidR="00D6594A">
        <w:rPr>
          <w:sz w:val="22"/>
          <w:szCs w:val="22"/>
        </w:rPr>
        <w:t>ικ.</w:t>
      </w:r>
      <w:r w:rsidR="00191229">
        <w:rPr>
          <w:sz w:val="22"/>
          <w:szCs w:val="22"/>
        </w:rPr>
        <w:t xml:space="preserve"> Καθηγητή</w:t>
      </w:r>
      <w:r w:rsidR="00D6594A">
        <w:rPr>
          <w:sz w:val="22"/>
          <w:szCs w:val="22"/>
        </w:rPr>
        <w:t xml:space="preserve"> (</w:t>
      </w:r>
      <w:r w:rsidR="00D6594A" w:rsidRPr="00D6594A">
        <w:rPr>
          <w:sz w:val="22"/>
          <w:szCs w:val="22"/>
        </w:rPr>
        <w:t>epavlis@aua.gr</w:t>
      </w:r>
      <w:r w:rsidR="00D6594A">
        <w:rPr>
          <w:sz w:val="22"/>
          <w:szCs w:val="22"/>
        </w:rPr>
        <w:t>)</w:t>
      </w:r>
      <w:r w:rsidR="00191229">
        <w:rPr>
          <w:sz w:val="22"/>
          <w:szCs w:val="22"/>
        </w:rPr>
        <w:t>.</w:t>
      </w:r>
    </w:p>
    <w:p w14:paraId="2392E5D6" w14:textId="7427CA84" w:rsidR="006F5822" w:rsidRDefault="006F5822" w:rsidP="00FF3770">
      <w:pPr>
        <w:spacing w:before="120" w:line="360" w:lineRule="auto"/>
        <w:rPr>
          <w:sz w:val="22"/>
          <w:szCs w:val="22"/>
        </w:rPr>
      </w:pPr>
      <w:r w:rsidRPr="00F57C21">
        <w:rPr>
          <w:sz w:val="22"/>
          <w:szCs w:val="22"/>
        </w:rPr>
        <w:t xml:space="preserve">Οι υποψήφιοι </w:t>
      </w:r>
      <w:r w:rsidR="00FF3770">
        <w:rPr>
          <w:sz w:val="22"/>
          <w:szCs w:val="22"/>
        </w:rPr>
        <w:t xml:space="preserve">θα </w:t>
      </w:r>
      <w:r w:rsidRPr="00F57C21">
        <w:rPr>
          <w:sz w:val="22"/>
          <w:szCs w:val="22"/>
        </w:rPr>
        <w:t>πρέπει</w:t>
      </w:r>
      <w:r w:rsidR="008F1CA0">
        <w:rPr>
          <w:sz w:val="22"/>
          <w:szCs w:val="22"/>
        </w:rPr>
        <w:t xml:space="preserve"> να</w:t>
      </w:r>
      <w:r w:rsidRPr="00F57C21">
        <w:rPr>
          <w:sz w:val="22"/>
          <w:szCs w:val="22"/>
        </w:rPr>
        <w:t>:</w:t>
      </w:r>
    </w:p>
    <w:p w14:paraId="55880A26" w14:textId="62319359" w:rsidR="006F5822" w:rsidRPr="00F57C21" w:rsidRDefault="006F5822" w:rsidP="00FF3770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α)</w:t>
      </w:r>
      <w:r w:rsidR="008F1CA0">
        <w:rPr>
          <w:sz w:val="22"/>
          <w:szCs w:val="22"/>
        </w:rPr>
        <w:tab/>
      </w:r>
      <w:r w:rsidR="0055254B">
        <w:rPr>
          <w:sz w:val="22"/>
          <w:szCs w:val="22"/>
        </w:rPr>
        <w:t>Ε</w:t>
      </w:r>
      <w:r w:rsidRPr="00F57C21">
        <w:rPr>
          <w:sz w:val="22"/>
          <w:szCs w:val="22"/>
        </w:rPr>
        <w:t xml:space="preserve">ίναι απόφοιτοι Οικονομικών, Θετικών Επιστημών ή συναφούς αντικειμένου πρώτου πτυχίου ή συναφούς Μεταπτυχιακού Διπλώματος Ειδίκευσης (ΜΔΕ) με το τΑΟΑ. </w:t>
      </w:r>
    </w:p>
    <w:p w14:paraId="5EFA319D" w14:textId="04BDD57C" w:rsidR="006F5822" w:rsidRPr="00F57C21" w:rsidRDefault="006F5822" w:rsidP="00FF3770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β)</w:t>
      </w:r>
      <w:r w:rsidR="008F1CA0">
        <w:rPr>
          <w:sz w:val="22"/>
          <w:szCs w:val="22"/>
        </w:rPr>
        <w:tab/>
      </w:r>
      <w:r w:rsidR="0055254B">
        <w:rPr>
          <w:sz w:val="22"/>
          <w:szCs w:val="22"/>
        </w:rPr>
        <w:t>Δ</w:t>
      </w:r>
      <w:r w:rsidRPr="00F57C21">
        <w:rPr>
          <w:sz w:val="22"/>
          <w:szCs w:val="22"/>
        </w:rPr>
        <w:t>ιαθέτουν Δίπλωμα Μεταπτυχιακών Σπουδών Α.Ε.Ι. της ημεδαπής ή αναγνωρισμένου ως ομοταγούς Ιδρύματος της αλλοδαπής</w:t>
      </w:r>
      <w:r w:rsidR="00742012">
        <w:rPr>
          <w:sz w:val="22"/>
          <w:szCs w:val="22"/>
        </w:rPr>
        <w:t xml:space="preserve"> ή ενιαίο και αδιάσπαστο τίτλο σπουδών (</w:t>
      </w:r>
      <w:r w:rsidR="00742012">
        <w:rPr>
          <w:sz w:val="22"/>
          <w:szCs w:val="22"/>
          <w:lang w:val="en-US"/>
        </w:rPr>
        <w:t>integrated</w:t>
      </w:r>
      <w:r w:rsidR="00742012" w:rsidRPr="00742012">
        <w:rPr>
          <w:sz w:val="22"/>
          <w:szCs w:val="22"/>
        </w:rPr>
        <w:t xml:space="preserve"> </w:t>
      </w:r>
      <w:r w:rsidR="00742012">
        <w:rPr>
          <w:sz w:val="22"/>
          <w:szCs w:val="22"/>
          <w:lang w:val="en-US"/>
        </w:rPr>
        <w:t>master</w:t>
      </w:r>
      <w:r w:rsidR="00742012" w:rsidRPr="00742012">
        <w:rPr>
          <w:sz w:val="22"/>
          <w:szCs w:val="22"/>
        </w:rPr>
        <w:t xml:space="preserve">) </w:t>
      </w:r>
      <w:r w:rsidRPr="00F57C21">
        <w:rPr>
          <w:sz w:val="22"/>
          <w:szCs w:val="22"/>
        </w:rPr>
        <w:t xml:space="preserve"> στα γνωστικά αντικείμενα έρευνας και διδασκαλίας του τΑΟΑ ή τα πλέον συγγενή με αυτά</w:t>
      </w:r>
      <w:r w:rsidR="00742012">
        <w:rPr>
          <w:sz w:val="22"/>
          <w:szCs w:val="22"/>
        </w:rPr>
        <w:t>,</w:t>
      </w:r>
      <w:r w:rsidRPr="00F57C21">
        <w:rPr>
          <w:sz w:val="22"/>
          <w:szCs w:val="22"/>
        </w:rPr>
        <w:t xml:space="preserve"> που προάγουν την ακαδημαϊκή διεπιστημονική φυσιογνωμία του τΑΟΑ, </w:t>
      </w:r>
    </w:p>
    <w:p w14:paraId="3F4E3DC2" w14:textId="3E99AD15" w:rsidR="006F5822" w:rsidRPr="00F57C21" w:rsidRDefault="006F5822" w:rsidP="00FF3770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γ)</w:t>
      </w:r>
      <w:r w:rsidR="008F1CA0">
        <w:rPr>
          <w:sz w:val="22"/>
          <w:szCs w:val="22"/>
        </w:rPr>
        <w:tab/>
      </w:r>
      <w:r w:rsidR="0055254B">
        <w:rPr>
          <w:sz w:val="22"/>
          <w:szCs w:val="22"/>
        </w:rPr>
        <w:t>Δ</w:t>
      </w:r>
      <w:r w:rsidRPr="00F57C21">
        <w:rPr>
          <w:sz w:val="22"/>
          <w:szCs w:val="22"/>
        </w:rPr>
        <w:t>ιαθέτουν βαθμό τουλάχιστον «λίαν καλώς» στο Δίπλωμα Μεταπτυχιακών Σπουδών.</w:t>
      </w:r>
    </w:p>
    <w:p w14:paraId="37A420A1" w14:textId="0898BF8D" w:rsidR="006F5822" w:rsidRPr="00F57C21" w:rsidRDefault="006F5822" w:rsidP="00FF3770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δ)</w:t>
      </w:r>
      <w:r w:rsidR="008F1CA0">
        <w:rPr>
          <w:sz w:val="22"/>
          <w:szCs w:val="22"/>
        </w:rPr>
        <w:tab/>
      </w:r>
      <w:r w:rsidR="0055254B">
        <w:rPr>
          <w:sz w:val="22"/>
          <w:szCs w:val="22"/>
        </w:rPr>
        <w:t>Δ</w:t>
      </w:r>
      <w:r w:rsidRPr="00F57C21">
        <w:rPr>
          <w:sz w:val="22"/>
          <w:szCs w:val="22"/>
        </w:rPr>
        <w:t xml:space="preserve">ιαθέτουν πιστοποίηση γνώσης της αγγλικής γλώσσας τουλάχιστον σε επίπεδο </w:t>
      </w:r>
      <w:r w:rsidRPr="00F57C21">
        <w:rPr>
          <w:sz w:val="22"/>
          <w:szCs w:val="22"/>
          <w:lang w:val="en-US"/>
        </w:rPr>
        <w:t>Lower</w:t>
      </w:r>
      <w:r w:rsidRPr="00F57C21">
        <w:rPr>
          <w:sz w:val="22"/>
          <w:szCs w:val="22"/>
        </w:rPr>
        <w:t>.</w:t>
      </w:r>
    </w:p>
    <w:p w14:paraId="2E84A292" w14:textId="313B9F14" w:rsidR="006F5822" w:rsidRPr="00F57C21" w:rsidRDefault="006F5822" w:rsidP="00FF3770">
      <w:pPr>
        <w:spacing w:before="120" w:line="360" w:lineRule="auto"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Οι φάκελοι υποψηφιότητας θα ελεγχθούν από Επιτροπή Αξιολόγησης (ΕΑ) ανά γνωστικό αντικείμενο ως προς την πληρότητα των τυπικών προσόντων</w:t>
      </w:r>
      <w:r w:rsidR="006476A0">
        <w:rPr>
          <w:sz w:val="22"/>
          <w:szCs w:val="22"/>
        </w:rPr>
        <w:t xml:space="preserve"> και  οι υποψήφιοι θα κληθούν σε συνέντευξη</w:t>
      </w:r>
      <w:r w:rsidRPr="00F57C21">
        <w:rPr>
          <w:sz w:val="22"/>
          <w:szCs w:val="22"/>
        </w:rPr>
        <w:t xml:space="preserve">. Η </w:t>
      </w:r>
      <w:r w:rsidR="006476A0">
        <w:rPr>
          <w:sz w:val="22"/>
          <w:szCs w:val="22"/>
        </w:rPr>
        <w:t>Σ</w:t>
      </w:r>
      <w:r w:rsidRPr="00F57C21">
        <w:rPr>
          <w:sz w:val="22"/>
          <w:szCs w:val="22"/>
        </w:rPr>
        <w:t xml:space="preserve">υνέλευση του </w:t>
      </w:r>
      <w:r w:rsidR="0055254B">
        <w:rPr>
          <w:sz w:val="22"/>
          <w:szCs w:val="22"/>
        </w:rPr>
        <w:t>τΑΟΑ</w:t>
      </w:r>
      <w:r w:rsidRPr="00F57C21">
        <w:rPr>
          <w:sz w:val="22"/>
          <w:szCs w:val="22"/>
        </w:rPr>
        <w:t>, μετά από εισήγηση της ΕΑ, θα αποφασίσει την αποδοχή των υποψηφιοτήτων μετά από συνεκτίμηση των εξής κυρίως κριτηρίων:</w:t>
      </w:r>
    </w:p>
    <w:p w14:paraId="315D8BF6" w14:textId="4636269B" w:rsidR="006F5822" w:rsidRPr="00F57C21" w:rsidRDefault="006F5822" w:rsidP="0055254B">
      <w:pPr>
        <w:numPr>
          <w:ilvl w:val="0"/>
          <w:numId w:val="6"/>
        </w:numPr>
        <w:tabs>
          <w:tab w:val="clear" w:pos="1080"/>
        </w:tabs>
        <w:suppressAutoHyphens w:val="0"/>
        <w:spacing w:line="360" w:lineRule="auto"/>
        <w:ind w:left="360" w:right="115"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Ακαδημαϊκή επίδοση</w:t>
      </w:r>
      <w:r w:rsidR="00697360">
        <w:rPr>
          <w:sz w:val="22"/>
          <w:szCs w:val="22"/>
        </w:rPr>
        <w:t>.</w:t>
      </w:r>
    </w:p>
    <w:p w14:paraId="6CCF3CCC" w14:textId="2673DF74" w:rsidR="006F5822" w:rsidRPr="00F57C21" w:rsidRDefault="006F5822" w:rsidP="0055254B">
      <w:pPr>
        <w:numPr>
          <w:ilvl w:val="0"/>
          <w:numId w:val="6"/>
        </w:numPr>
        <w:tabs>
          <w:tab w:val="clear" w:pos="1080"/>
        </w:tabs>
        <w:suppressAutoHyphens w:val="0"/>
        <w:spacing w:line="360" w:lineRule="auto"/>
        <w:ind w:left="360" w:right="115"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Αποδεδειγμένη καλή γνώση της Αγγλικής γλώσσας</w:t>
      </w:r>
      <w:r w:rsidR="00697360">
        <w:rPr>
          <w:sz w:val="22"/>
          <w:szCs w:val="22"/>
        </w:rPr>
        <w:t>.</w:t>
      </w:r>
    </w:p>
    <w:p w14:paraId="655C558B" w14:textId="0CF212DD" w:rsidR="006F5822" w:rsidRPr="00F57C21" w:rsidRDefault="006F5822" w:rsidP="0055254B">
      <w:pPr>
        <w:numPr>
          <w:ilvl w:val="0"/>
          <w:numId w:val="6"/>
        </w:numPr>
        <w:tabs>
          <w:tab w:val="clear" w:pos="1080"/>
        </w:tabs>
        <w:suppressAutoHyphens w:val="0"/>
        <w:spacing w:line="360" w:lineRule="auto"/>
        <w:ind w:left="360" w:right="115"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Αποδεδειγμένη καλή γνώση Η/Υ</w:t>
      </w:r>
      <w:r w:rsidR="00697360">
        <w:rPr>
          <w:sz w:val="22"/>
          <w:szCs w:val="22"/>
        </w:rPr>
        <w:t>.</w:t>
      </w:r>
    </w:p>
    <w:p w14:paraId="224AA404" w14:textId="3DCA5851" w:rsidR="006F5822" w:rsidRPr="00F57C21" w:rsidRDefault="006F5822" w:rsidP="0055254B">
      <w:pPr>
        <w:numPr>
          <w:ilvl w:val="0"/>
          <w:numId w:val="6"/>
        </w:numPr>
        <w:tabs>
          <w:tab w:val="clear" w:pos="1080"/>
        </w:tabs>
        <w:suppressAutoHyphens w:val="0"/>
        <w:spacing w:line="360" w:lineRule="auto"/>
        <w:ind w:left="360" w:right="115"/>
        <w:jc w:val="both"/>
        <w:rPr>
          <w:sz w:val="22"/>
          <w:szCs w:val="22"/>
        </w:rPr>
      </w:pPr>
      <w:r w:rsidRPr="00F57C21">
        <w:rPr>
          <w:sz w:val="22"/>
          <w:szCs w:val="22"/>
        </w:rPr>
        <w:lastRenderedPageBreak/>
        <w:t>Εργασιακή εμπειρία ή/και συμμετοχή σε προγράμματα/μελέτες ή/και επιπλέον σπουδές (ή κατάρτιση) σε αντικείμενα συναφή με το αντικείμενο των υπό προκήρυξη θέσεων</w:t>
      </w:r>
      <w:r w:rsidR="00697360">
        <w:rPr>
          <w:sz w:val="22"/>
          <w:szCs w:val="22"/>
        </w:rPr>
        <w:t>.</w:t>
      </w:r>
    </w:p>
    <w:p w14:paraId="24830439" w14:textId="77777777" w:rsidR="006F5822" w:rsidRPr="00F57C21" w:rsidRDefault="006F5822" w:rsidP="0055254B">
      <w:pPr>
        <w:numPr>
          <w:ilvl w:val="0"/>
          <w:numId w:val="6"/>
        </w:numPr>
        <w:tabs>
          <w:tab w:val="clear" w:pos="1080"/>
        </w:tabs>
        <w:suppressAutoHyphens w:val="0"/>
        <w:spacing w:line="360" w:lineRule="auto"/>
        <w:ind w:left="360" w:right="115"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Κάθε άλλο στοιχείο σχετικό με το γνωστικό αντικείμενο της θέσης.</w:t>
      </w:r>
    </w:p>
    <w:p w14:paraId="79145036" w14:textId="5E5866E0" w:rsidR="00FF3770" w:rsidRDefault="006F5822" w:rsidP="00FF3770">
      <w:pPr>
        <w:tabs>
          <w:tab w:val="left" w:pos="284"/>
        </w:tabs>
        <w:suppressAutoHyphens w:val="0"/>
        <w:autoSpaceDE w:val="0"/>
        <w:autoSpaceDN w:val="0"/>
        <w:adjustRightInd w:val="0"/>
        <w:spacing w:before="120" w:line="360" w:lineRule="auto"/>
        <w:ind w:left="-42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Η πρόσκληση εκδήλωσης ενδιαφέροντος θα αναρτηθεί στον</w:t>
      </w:r>
      <w:r w:rsidR="00FF3770">
        <w:rPr>
          <w:sz w:val="22"/>
          <w:szCs w:val="22"/>
        </w:rPr>
        <w:t xml:space="preserve"> ιστότοπο</w:t>
      </w:r>
      <w:r w:rsidRPr="00F57C21">
        <w:rPr>
          <w:sz w:val="22"/>
          <w:szCs w:val="22"/>
        </w:rPr>
        <w:t xml:space="preserve"> του Γεωπονικού Πανεπιστημίου Αθηνών (</w:t>
      </w:r>
      <w:hyperlink r:id="rId6" w:history="1">
        <w:r w:rsidRPr="00F57C21">
          <w:rPr>
            <w:rStyle w:val="-"/>
            <w:sz w:val="22"/>
            <w:szCs w:val="22"/>
            <w:lang w:val="en-US"/>
          </w:rPr>
          <w:t>www</w:t>
        </w:r>
        <w:r w:rsidRPr="00F57C21">
          <w:rPr>
            <w:rStyle w:val="-"/>
            <w:sz w:val="22"/>
            <w:szCs w:val="22"/>
          </w:rPr>
          <w:t>.</w:t>
        </w:r>
        <w:r w:rsidRPr="00F57C21">
          <w:rPr>
            <w:rStyle w:val="-"/>
            <w:sz w:val="22"/>
            <w:szCs w:val="22"/>
            <w:lang w:val="en-US"/>
          </w:rPr>
          <w:t>aua</w:t>
        </w:r>
        <w:r w:rsidRPr="00F57C21">
          <w:rPr>
            <w:rStyle w:val="-"/>
            <w:sz w:val="22"/>
            <w:szCs w:val="22"/>
          </w:rPr>
          <w:t>.</w:t>
        </w:r>
        <w:r w:rsidRPr="00F57C21">
          <w:rPr>
            <w:rStyle w:val="-"/>
            <w:sz w:val="22"/>
            <w:szCs w:val="22"/>
            <w:lang w:val="en-US"/>
          </w:rPr>
          <w:t>gr</w:t>
        </w:r>
      </w:hyperlink>
      <w:r w:rsidRPr="00F57C21">
        <w:rPr>
          <w:sz w:val="22"/>
          <w:szCs w:val="22"/>
        </w:rPr>
        <w:t xml:space="preserve">) και στις ανακοινώσεις </w:t>
      </w:r>
      <w:r w:rsidR="00FF3770">
        <w:rPr>
          <w:sz w:val="22"/>
          <w:szCs w:val="22"/>
        </w:rPr>
        <w:t>του ιστοτόπου</w:t>
      </w:r>
      <w:r w:rsidRPr="00F57C21">
        <w:rPr>
          <w:sz w:val="22"/>
          <w:szCs w:val="22"/>
        </w:rPr>
        <w:t xml:space="preserve"> του </w:t>
      </w:r>
      <w:r w:rsidR="0055254B">
        <w:rPr>
          <w:sz w:val="22"/>
          <w:szCs w:val="22"/>
        </w:rPr>
        <w:t>τΑΟΑ</w:t>
      </w:r>
      <w:r w:rsidR="00FF3770">
        <w:rPr>
          <w:sz w:val="22"/>
          <w:szCs w:val="22"/>
        </w:rPr>
        <w:t xml:space="preserve">. </w:t>
      </w:r>
    </w:p>
    <w:p w14:paraId="7BC5B03D" w14:textId="3F10F9F3" w:rsidR="006F5822" w:rsidRPr="00F57C21" w:rsidRDefault="00FF3770" w:rsidP="00FF3770">
      <w:pPr>
        <w:tabs>
          <w:tab w:val="left" w:pos="284"/>
        </w:tabs>
        <w:suppressAutoHyphens w:val="0"/>
        <w:autoSpaceDE w:val="0"/>
        <w:autoSpaceDN w:val="0"/>
        <w:adjustRightInd w:val="0"/>
        <w:spacing w:before="120" w:line="360" w:lineRule="auto"/>
        <w:ind w:left="-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</w:t>
      </w:r>
      <w:r w:rsidR="006F5822" w:rsidRPr="00F57C21">
        <w:rPr>
          <w:sz w:val="22"/>
          <w:szCs w:val="22"/>
        </w:rPr>
        <w:t xml:space="preserve">ενδιαφερόμενοι υποψήφιοι θα μπορούν να υποβάλλουν </w:t>
      </w:r>
      <w:r w:rsidR="000E1D0D" w:rsidRPr="00F57C21">
        <w:rPr>
          <w:sz w:val="22"/>
          <w:szCs w:val="22"/>
        </w:rPr>
        <w:t xml:space="preserve">ηλεκτρονικά </w:t>
      </w:r>
      <w:r w:rsidR="006F5822" w:rsidRPr="00F57C21">
        <w:rPr>
          <w:sz w:val="22"/>
          <w:szCs w:val="22"/>
        </w:rPr>
        <w:t>τις αιτήσεις τους</w:t>
      </w:r>
      <w:r w:rsidR="000E1D0D" w:rsidRPr="00F57C21">
        <w:rPr>
          <w:sz w:val="22"/>
          <w:szCs w:val="22"/>
        </w:rPr>
        <w:t xml:space="preserve"> και τα δικαιολογητικά </w:t>
      </w:r>
      <w:r w:rsidR="000E1D0D" w:rsidRPr="00697360">
        <w:rPr>
          <w:sz w:val="22"/>
          <w:szCs w:val="22"/>
        </w:rPr>
        <w:t>τους</w:t>
      </w:r>
      <w:r w:rsidR="006F5822" w:rsidRPr="00697360">
        <w:rPr>
          <w:sz w:val="22"/>
          <w:szCs w:val="22"/>
        </w:rPr>
        <w:t>,</w:t>
      </w:r>
      <w:r w:rsidR="00D37AE1" w:rsidRPr="00697360">
        <w:rPr>
          <w:b/>
          <w:sz w:val="22"/>
          <w:szCs w:val="22"/>
        </w:rPr>
        <w:t xml:space="preserve"> </w:t>
      </w:r>
      <w:r w:rsidR="00122605" w:rsidRPr="002E7595">
        <w:rPr>
          <w:b/>
          <w:sz w:val="22"/>
          <w:szCs w:val="22"/>
        </w:rPr>
        <w:t>από</w:t>
      </w:r>
      <w:r w:rsidR="0079712D" w:rsidRPr="002E7595">
        <w:rPr>
          <w:b/>
          <w:sz w:val="22"/>
          <w:szCs w:val="22"/>
        </w:rPr>
        <w:t xml:space="preserve"> </w:t>
      </w:r>
      <w:r w:rsidR="002E7595">
        <w:rPr>
          <w:b/>
          <w:sz w:val="22"/>
          <w:szCs w:val="22"/>
        </w:rPr>
        <w:t>23</w:t>
      </w:r>
      <w:r w:rsidR="006F7AB7" w:rsidRPr="002E7595">
        <w:rPr>
          <w:b/>
          <w:sz w:val="22"/>
          <w:szCs w:val="22"/>
        </w:rPr>
        <w:t>/</w:t>
      </w:r>
      <w:r w:rsidR="002E7595">
        <w:rPr>
          <w:b/>
          <w:sz w:val="22"/>
          <w:szCs w:val="22"/>
        </w:rPr>
        <w:t>12/</w:t>
      </w:r>
      <w:r w:rsidR="006F7AB7" w:rsidRPr="002E7595">
        <w:rPr>
          <w:b/>
          <w:sz w:val="22"/>
          <w:szCs w:val="22"/>
        </w:rPr>
        <w:t>2024</w:t>
      </w:r>
      <w:r w:rsidR="00122605" w:rsidRPr="002E7595">
        <w:rPr>
          <w:b/>
          <w:sz w:val="22"/>
          <w:szCs w:val="22"/>
        </w:rPr>
        <w:t xml:space="preserve"> </w:t>
      </w:r>
      <w:r w:rsidR="00D37AE1" w:rsidRPr="002E7595">
        <w:rPr>
          <w:b/>
          <w:sz w:val="22"/>
          <w:szCs w:val="22"/>
        </w:rPr>
        <w:t>έως</w:t>
      </w:r>
      <w:r w:rsidR="006F7AB7" w:rsidRPr="002E7595">
        <w:rPr>
          <w:b/>
          <w:sz w:val="22"/>
          <w:szCs w:val="22"/>
        </w:rPr>
        <w:t xml:space="preserve"> </w:t>
      </w:r>
      <w:r w:rsidR="002E7595" w:rsidRPr="002E7595">
        <w:rPr>
          <w:b/>
          <w:sz w:val="22"/>
          <w:szCs w:val="22"/>
        </w:rPr>
        <w:t>31</w:t>
      </w:r>
      <w:r w:rsidR="006F7AB7" w:rsidRPr="002E7595">
        <w:rPr>
          <w:b/>
          <w:sz w:val="22"/>
          <w:szCs w:val="22"/>
        </w:rPr>
        <w:t>/</w:t>
      </w:r>
      <w:r w:rsidR="002E7595" w:rsidRPr="002E7595">
        <w:rPr>
          <w:b/>
          <w:sz w:val="22"/>
          <w:szCs w:val="22"/>
        </w:rPr>
        <w:t>01</w:t>
      </w:r>
      <w:r w:rsidR="006F7AB7" w:rsidRPr="002E7595">
        <w:rPr>
          <w:b/>
          <w:sz w:val="22"/>
          <w:szCs w:val="22"/>
        </w:rPr>
        <w:t>/202</w:t>
      </w:r>
      <w:r w:rsidR="0055254B" w:rsidRPr="002E7595">
        <w:rPr>
          <w:b/>
          <w:sz w:val="22"/>
          <w:szCs w:val="22"/>
        </w:rPr>
        <w:t>5</w:t>
      </w:r>
      <w:r w:rsidR="006F7AB7">
        <w:rPr>
          <w:b/>
          <w:sz w:val="22"/>
          <w:szCs w:val="22"/>
        </w:rPr>
        <w:t xml:space="preserve"> </w:t>
      </w:r>
      <w:r w:rsidR="006F5822" w:rsidRPr="00697360">
        <w:rPr>
          <w:sz w:val="22"/>
          <w:szCs w:val="22"/>
        </w:rPr>
        <w:t xml:space="preserve">στη Γραμματεία του </w:t>
      </w:r>
      <w:r w:rsidR="0055254B">
        <w:rPr>
          <w:sz w:val="22"/>
          <w:szCs w:val="22"/>
        </w:rPr>
        <w:t>τΑΟΑ</w:t>
      </w:r>
      <w:r w:rsidR="0055254B" w:rsidRPr="00697360">
        <w:rPr>
          <w:sz w:val="22"/>
          <w:szCs w:val="22"/>
        </w:rPr>
        <w:t xml:space="preserve"> </w:t>
      </w:r>
      <w:r w:rsidR="008B74D4" w:rsidRPr="00697360">
        <w:rPr>
          <w:sz w:val="22"/>
          <w:szCs w:val="22"/>
        </w:rPr>
        <w:t>(</w:t>
      </w:r>
      <w:hyperlink r:id="rId7" w:history="1">
        <w:r w:rsidR="003E6953" w:rsidRPr="00697360">
          <w:rPr>
            <w:rStyle w:val="-"/>
            <w:sz w:val="22"/>
            <w:szCs w:val="22"/>
            <w:lang w:val="en-US"/>
          </w:rPr>
          <w:t>saoa</w:t>
        </w:r>
        <w:r w:rsidR="003E6953" w:rsidRPr="00697360">
          <w:rPr>
            <w:rStyle w:val="-"/>
            <w:sz w:val="22"/>
            <w:szCs w:val="22"/>
          </w:rPr>
          <w:t>@</w:t>
        </w:r>
        <w:r w:rsidR="003E6953" w:rsidRPr="00697360">
          <w:rPr>
            <w:rStyle w:val="-"/>
            <w:sz w:val="22"/>
            <w:szCs w:val="22"/>
            <w:lang w:val="en-US"/>
          </w:rPr>
          <w:t>aua</w:t>
        </w:r>
        <w:r w:rsidR="003E6953" w:rsidRPr="00697360">
          <w:rPr>
            <w:rStyle w:val="-"/>
            <w:sz w:val="22"/>
            <w:szCs w:val="22"/>
          </w:rPr>
          <w:t>.</w:t>
        </w:r>
        <w:r w:rsidR="003E6953" w:rsidRPr="00697360">
          <w:rPr>
            <w:rStyle w:val="-"/>
            <w:sz w:val="22"/>
            <w:szCs w:val="22"/>
            <w:lang w:val="en-US"/>
          </w:rPr>
          <w:t>gr</w:t>
        </w:r>
      </w:hyperlink>
      <w:r w:rsidR="008B74D4" w:rsidRPr="00697360">
        <w:rPr>
          <w:sz w:val="22"/>
          <w:szCs w:val="22"/>
        </w:rPr>
        <w:t>)</w:t>
      </w:r>
      <w:r w:rsidR="003E6953" w:rsidRPr="00697360">
        <w:rPr>
          <w:sz w:val="22"/>
          <w:szCs w:val="22"/>
        </w:rPr>
        <w:t xml:space="preserve"> </w:t>
      </w:r>
      <w:r w:rsidR="0055254B">
        <w:rPr>
          <w:sz w:val="22"/>
          <w:szCs w:val="22"/>
        </w:rPr>
        <w:t>(</w:t>
      </w:r>
      <w:r w:rsidR="003E6953" w:rsidRPr="00697360">
        <w:rPr>
          <w:sz w:val="22"/>
          <w:szCs w:val="22"/>
        </w:rPr>
        <w:t>τηλ. 210 5294742</w:t>
      </w:r>
      <w:r w:rsidR="0055254B">
        <w:rPr>
          <w:sz w:val="22"/>
          <w:szCs w:val="22"/>
        </w:rPr>
        <w:t>)</w:t>
      </w:r>
      <w:r w:rsidR="006F5822" w:rsidRPr="00697360">
        <w:rPr>
          <w:sz w:val="22"/>
          <w:szCs w:val="22"/>
        </w:rPr>
        <w:t>. Ο</w:t>
      </w:r>
      <w:r w:rsidR="003E6953" w:rsidRPr="00697360">
        <w:rPr>
          <w:sz w:val="22"/>
          <w:szCs w:val="22"/>
        </w:rPr>
        <w:t>ι</w:t>
      </w:r>
      <w:r w:rsidR="006F5822" w:rsidRPr="00697360">
        <w:rPr>
          <w:sz w:val="22"/>
          <w:szCs w:val="22"/>
        </w:rPr>
        <w:t xml:space="preserve"> υποψήφιο</w:t>
      </w:r>
      <w:r w:rsidR="003E6953" w:rsidRPr="00697360">
        <w:rPr>
          <w:sz w:val="22"/>
          <w:szCs w:val="22"/>
        </w:rPr>
        <w:t>ι</w:t>
      </w:r>
      <w:r w:rsidR="006F5822" w:rsidRPr="00697360">
        <w:rPr>
          <w:sz w:val="22"/>
          <w:szCs w:val="22"/>
        </w:rPr>
        <w:t xml:space="preserve"> θα πρέπει να υποβάλλ</w:t>
      </w:r>
      <w:r w:rsidR="003E6953" w:rsidRPr="00697360">
        <w:rPr>
          <w:sz w:val="22"/>
          <w:szCs w:val="22"/>
        </w:rPr>
        <w:t>ουν</w:t>
      </w:r>
      <w:r w:rsidR="006F5822" w:rsidRPr="00697360">
        <w:rPr>
          <w:sz w:val="22"/>
          <w:szCs w:val="22"/>
        </w:rPr>
        <w:t xml:space="preserve"> ηλεκτρονική</w:t>
      </w:r>
      <w:r w:rsidR="006F5822" w:rsidRPr="00F57C21">
        <w:rPr>
          <w:sz w:val="22"/>
          <w:szCs w:val="22"/>
        </w:rPr>
        <w:t xml:space="preserve"> αίτηση</w:t>
      </w:r>
      <w:r w:rsidR="005134E0">
        <w:rPr>
          <w:sz w:val="22"/>
          <w:szCs w:val="22"/>
        </w:rPr>
        <w:t>,</w:t>
      </w:r>
      <w:r w:rsidR="006F5822" w:rsidRPr="00F57C21">
        <w:rPr>
          <w:sz w:val="22"/>
          <w:szCs w:val="22"/>
        </w:rPr>
        <w:t xml:space="preserve"> στην οποία να αναφέρονται μεταξύ άλλων: α) ο βαθμός πτυχίου/μεταπτυχιακού τίτλου σπουδών και ο τύπος των πτυχίων, β) τα αναγνωρισμένα διπλώματα γνώσης αγγλικής γλώσσας (π.χ. Κρατικό Πιστοποιητικό Γλωσσομάθειας, GCE, GCSE, Cambridge Proficiency, TOEFL</w:t>
      </w:r>
      <w:r w:rsidR="006F5822" w:rsidRPr="00F57C21">
        <w:rPr>
          <w:sz w:val="22"/>
          <w:szCs w:val="22"/>
          <w:lang w:eastAsia="el-GR"/>
        </w:rPr>
        <w:t>),</w:t>
      </w:r>
      <w:r w:rsidR="006F5822" w:rsidRPr="00F57C21">
        <w:rPr>
          <w:sz w:val="22"/>
          <w:szCs w:val="22"/>
        </w:rPr>
        <w:t xml:space="preserve"> γ) η προτεινόμενη γλώσσα συγγραφής της διατριβής, δ) ο προτεινόμενος τίτλος (στην ελληνική ή αγγλική γλώσσα), </w:t>
      </w:r>
      <w:r>
        <w:rPr>
          <w:sz w:val="22"/>
          <w:szCs w:val="22"/>
        </w:rPr>
        <w:t xml:space="preserve">και </w:t>
      </w:r>
      <w:r w:rsidR="006F5822" w:rsidRPr="00F57C21">
        <w:rPr>
          <w:sz w:val="22"/>
          <w:szCs w:val="22"/>
        </w:rPr>
        <w:t>ε) ο προτεινόμενος επιβλέπων της Διδακτορικής Διατριβής.</w:t>
      </w:r>
    </w:p>
    <w:p w14:paraId="6A071FC0" w14:textId="1412DDC9" w:rsidR="006F5822" w:rsidRPr="00F57C21" w:rsidRDefault="006F5822" w:rsidP="00FF3770">
      <w:pPr>
        <w:spacing w:before="120" w:line="360" w:lineRule="auto"/>
        <w:jc w:val="both"/>
        <w:rPr>
          <w:b/>
          <w:sz w:val="22"/>
          <w:szCs w:val="22"/>
        </w:rPr>
      </w:pPr>
      <w:r w:rsidRPr="00F57C21">
        <w:rPr>
          <w:b/>
          <w:sz w:val="22"/>
          <w:szCs w:val="22"/>
        </w:rPr>
        <w:t>Οι αιτήσεις θα πρέπει να συνοδεύονται από τα ακόλουθα δικαιολογητικά:</w:t>
      </w:r>
    </w:p>
    <w:p w14:paraId="2E59F1E0" w14:textId="682A1C27" w:rsidR="006F5822" w:rsidRPr="00F57C21" w:rsidRDefault="006F5822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α)</w:t>
      </w:r>
      <w:r w:rsidR="004C71E5">
        <w:rPr>
          <w:sz w:val="22"/>
          <w:szCs w:val="22"/>
        </w:rPr>
        <w:tab/>
      </w:r>
      <w:r w:rsidRPr="00F57C21">
        <w:rPr>
          <w:sz w:val="22"/>
          <w:szCs w:val="22"/>
        </w:rPr>
        <w:t xml:space="preserve">Σύντομο προσχέδιο </w:t>
      </w:r>
      <w:r w:rsidR="0055254B">
        <w:rPr>
          <w:sz w:val="22"/>
          <w:szCs w:val="22"/>
        </w:rPr>
        <w:t>διδακτορικής διατριβής</w:t>
      </w:r>
      <w:r w:rsidRPr="00F57C21">
        <w:rPr>
          <w:sz w:val="22"/>
          <w:szCs w:val="22"/>
        </w:rPr>
        <w:t xml:space="preserve"> έως δύο σελίδες (γραμμένο στην ελληνική ή αγγλική γλώσσα) σχετικό με το αντικείμενο της προκήρυξης</w:t>
      </w:r>
      <w:r w:rsidR="0055254B">
        <w:rPr>
          <w:sz w:val="22"/>
          <w:szCs w:val="22"/>
        </w:rPr>
        <w:t>.</w:t>
      </w:r>
    </w:p>
    <w:p w14:paraId="4BA0F225" w14:textId="7DC5C474" w:rsidR="006F5822" w:rsidRPr="00F57C21" w:rsidRDefault="006F5822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β)</w:t>
      </w:r>
      <w:r w:rsidR="004C71E5">
        <w:rPr>
          <w:sz w:val="22"/>
          <w:szCs w:val="22"/>
        </w:rPr>
        <w:tab/>
      </w:r>
      <w:r w:rsidRPr="00F57C21">
        <w:rPr>
          <w:sz w:val="22"/>
          <w:szCs w:val="22"/>
        </w:rPr>
        <w:t>Αναλυτικό βιογραφικό σημείωμα</w:t>
      </w:r>
      <w:r w:rsidR="0055254B">
        <w:rPr>
          <w:sz w:val="22"/>
          <w:szCs w:val="22"/>
        </w:rPr>
        <w:t>.</w:t>
      </w:r>
    </w:p>
    <w:p w14:paraId="78765220" w14:textId="728883B8" w:rsidR="006F5822" w:rsidRPr="00F57C21" w:rsidRDefault="006F5822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γ)</w:t>
      </w:r>
      <w:r w:rsidR="004C71E5">
        <w:rPr>
          <w:sz w:val="22"/>
          <w:szCs w:val="22"/>
        </w:rPr>
        <w:tab/>
      </w:r>
      <w:r w:rsidRPr="00F57C21">
        <w:rPr>
          <w:sz w:val="22"/>
          <w:szCs w:val="22"/>
        </w:rPr>
        <w:t>Αντίγραφο πτυχίου ή διπλώματος Α.Ε.Ι. της ημεδαπής ή αναγνωρισμένου ως ισότιμου της αλλοδαπής και αναλυτική βαθμολογία σπουδών</w:t>
      </w:r>
      <w:r w:rsidR="0055254B">
        <w:rPr>
          <w:sz w:val="22"/>
          <w:szCs w:val="22"/>
        </w:rPr>
        <w:t>.</w:t>
      </w:r>
    </w:p>
    <w:p w14:paraId="6E3989E9" w14:textId="714782E5" w:rsidR="006F5822" w:rsidRPr="00F57C21" w:rsidRDefault="006F5822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δ)</w:t>
      </w:r>
      <w:r w:rsidR="004C71E5">
        <w:rPr>
          <w:sz w:val="22"/>
          <w:szCs w:val="22"/>
        </w:rPr>
        <w:tab/>
      </w:r>
      <w:r w:rsidRPr="00F57C21">
        <w:rPr>
          <w:sz w:val="22"/>
          <w:szCs w:val="22"/>
        </w:rPr>
        <w:t>Αντίγραφο διπλώματος μεταπτυχιακών σπουδών Α.Ε.Ι. της ημεδαπής ή αναγνωρισμένου ως ισότιμου της αλλοδαπής και αναλυτική βαθμολογία σπουδών,</w:t>
      </w:r>
    </w:p>
    <w:p w14:paraId="306CAC40" w14:textId="39328D4E" w:rsidR="006F5822" w:rsidRPr="00F57C21" w:rsidRDefault="006F5822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ε)</w:t>
      </w:r>
      <w:r w:rsidR="004C71E5">
        <w:rPr>
          <w:sz w:val="22"/>
          <w:szCs w:val="22"/>
        </w:rPr>
        <w:tab/>
      </w:r>
      <w:r w:rsidRPr="00F57C21">
        <w:rPr>
          <w:sz w:val="22"/>
          <w:szCs w:val="22"/>
        </w:rPr>
        <w:t>Πιστοποιητικό γνώσης της αγγλικής γλώσσας,</w:t>
      </w:r>
    </w:p>
    <w:p w14:paraId="5418EFC9" w14:textId="03469DEA" w:rsidR="006F5822" w:rsidRPr="00F57C21" w:rsidRDefault="006F5822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στ)</w:t>
      </w:r>
      <w:r w:rsidR="004C71E5">
        <w:rPr>
          <w:sz w:val="22"/>
          <w:szCs w:val="22"/>
        </w:rPr>
        <w:tab/>
      </w:r>
      <w:r w:rsidRPr="00F57C21">
        <w:rPr>
          <w:sz w:val="22"/>
          <w:szCs w:val="22"/>
        </w:rPr>
        <w:t xml:space="preserve">Δύο (2) συστατικές επιστολές από μέλη Δ.Ε.Π. των Α.Ε.Ι. της χώρας ή καθηγητές της αλλοδαπής, σε φάκελο κλειστό από τον συστήνοντα ή με ηλεκτρονική αποστολή στο </w:t>
      </w:r>
      <w:r w:rsidRPr="00F57C21">
        <w:rPr>
          <w:sz w:val="22"/>
          <w:szCs w:val="22"/>
          <w:lang w:val="en-US"/>
        </w:rPr>
        <w:t>email</w:t>
      </w:r>
      <w:r w:rsidRPr="00F57C21">
        <w:rPr>
          <w:sz w:val="22"/>
          <w:szCs w:val="22"/>
        </w:rPr>
        <w:t xml:space="preserve"> της γραμματείας του τΑΟΑ,</w:t>
      </w:r>
    </w:p>
    <w:p w14:paraId="5BB3D85F" w14:textId="69EEBF97" w:rsidR="006F5822" w:rsidRDefault="006F5822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  <w:r w:rsidRPr="00F57C21">
        <w:rPr>
          <w:sz w:val="22"/>
          <w:szCs w:val="22"/>
        </w:rPr>
        <w:t>ζ)</w:t>
      </w:r>
      <w:r w:rsidR="004C71E5">
        <w:rPr>
          <w:sz w:val="22"/>
          <w:szCs w:val="22"/>
        </w:rPr>
        <w:tab/>
      </w:r>
      <w:r w:rsidRPr="00F57C21">
        <w:rPr>
          <w:sz w:val="22"/>
          <w:szCs w:val="22"/>
        </w:rPr>
        <w:t xml:space="preserve">Υπεύθυνη δήλωση, στην οποία ο υποψήφιος δηλώνει ότι δεν έχει γίνει δεκτός για εκπόνηση </w:t>
      </w:r>
      <w:r w:rsidR="0055254B">
        <w:rPr>
          <w:sz w:val="22"/>
          <w:szCs w:val="22"/>
        </w:rPr>
        <w:t>διδακτορικής διατριβής</w:t>
      </w:r>
      <w:r w:rsidRPr="00F57C21">
        <w:rPr>
          <w:sz w:val="22"/>
          <w:szCs w:val="22"/>
        </w:rPr>
        <w:t xml:space="preserve"> σε άλλο Α.Ε.Ι. στην Ελλάδα ή το εξωτερικό.</w:t>
      </w:r>
    </w:p>
    <w:p w14:paraId="3B4AFA35" w14:textId="77777777" w:rsidR="00AF5A2D" w:rsidRPr="00F57C21" w:rsidRDefault="00AF5A2D" w:rsidP="00932971">
      <w:pPr>
        <w:autoSpaceDE w:val="0"/>
        <w:spacing w:before="120" w:line="360" w:lineRule="auto"/>
        <w:ind w:left="360" w:hanging="360"/>
        <w:contextualSpacing/>
        <w:jc w:val="both"/>
        <w:rPr>
          <w:sz w:val="22"/>
          <w:szCs w:val="2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254B" w14:paraId="4DFAA25B" w14:textId="77777777" w:rsidTr="0055254B">
        <w:trPr>
          <w:jc w:val="center"/>
        </w:trPr>
        <w:tc>
          <w:tcPr>
            <w:tcW w:w="8296" w:type="dxa"/>
          </w:tcPr>
          <w:p w14:paraId="4D4EAE17" w14:textId="77777777" w:rsidR="0055254B" w:rsidRPr="00AF5A2D" w:rsidRDefault="0055254B" w:rsidP="0055254B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AF5A2D">
              <w:rPr>
                <w:sz w:val="22"/>
                <w:szCs w:val="22"/>
              </w:rPr>
              <w:t>Ο Πρόεδρος</w:t>
            </w:r>
          </w:p>
          <w:p w14:paraId="26251649" w14:textId="77777777" w:rsidR="0055254B" w:rsidRPr="00AF5A2D" w:rsidRDefault="0055254B" w:rsidP="0055254B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  <w:p w14:paraId="2EF02650" w14:textId="7D398CA2" w:rsidR="0055254B" w:rsidRPr="00AF5A2D" w:rsidRDefault="0055254B" w:rsidP="0055254B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55254B" w14:paraId="03856823" w14:textId="77777777" w:rsidTr="0055254B">
        <w:trPr>
          <w:jc w:val="center"/>
        </w:trPr>
        <w:tc>
          <w:tcPr>
            <w:tcW w:w="8296" w:type="dxa"/>
          </w:tcPr>
          <w:p w14:paraId="4C2AB50A" w14:textId="6AE88121" w:rsidR="0055254B" w:rsidRPr="00AF5A2D" w:rsidRDefault="0055254B" w:rsidP="0055254B">
            <w:pPr>
              <w:spacing w:before="120"/>
              <w:ind w:left="-28"/>
              <w:jc w:val="center"/>
              <w:rPr>
                <w:sz w:val="22"/>
                <w:szCs w:val="22"/>
              </w:rPr>
            </w:pPr>
            <w:r w:rsidRPr="00AF5A2D">
              <w:rPr>
                <w:sz w:val="22"/>
                <w:szCs w:val="22"/>
              </w:rPr>
              <w:t>Χρήστος Παπαδάς</w:t>
            </w:r>
          </w:p>
          <w:p w14:paraId="23335660" w14:textId="0F989067" w:rsidR="0055254B" w:rsidRPr="00AF5A2D" w:rsidRDefault="0055254B" w:rsidP="0055254B">
            <w:pPr>
              <w:spacing w:before="120"/>
              <w:jc w:val="center"/>
              <w:rPr>
                <w:sz w:val="22"/>
                <w:szCs w:val="22"/>
              </w:rPr>
            </w:pPr>
            <w:r w:rsidRPr="00AF5A2D">
              <w:rPr>
                <w:sz w:val="22"/>
                <w:szCs w:val="22"/>
              </w:rPr>
              <w:t>Καθηγητής Γ.Π.Α</w:t>
            </w:r>
          </w:p>
        </w:tc>
      </w:tr>
    </w:tbl>
    <w:p w14:paraId="05088BD8" w14:textId="5DD481EE" w:rsidR="008B74D4" w:rsidRDefault="008B74D4" w:rsidP="00A929BA">
      <w:pPr>
        <w:spacing w:before="120" w:line="360" w:lineRule="auto"/>
        <w:jc w:val="both"/>
      </w:pPr>
    </w:p>
    <w:sectPr w:rsidR="008B74D4" w:rsidSect="00C676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7167A"/>
    <w:multiLevelType w:val="hybridMultilevel"/>
    <w:tmpl w:val="DB20D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14DD"/>
    <w:multiLevelType w:val="hybridMultilevel"/>
    <w:tmpl w:val="3B103CE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F540EB9"/>
    <w:multiLevelType w:val="hybridMultilevel"/>
    <w:tmpl w:val="3DDC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0149C"/>
    <w:multiLevelType w:val="hybridMultilevel"/>
    <w:tmpl w:val="3B3A9C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C5317"/>
    <w:multiLevelType w:val="hybridMultilevel"/>
    <w:tmpl w:val="31E6D5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D1B86"/>
    <w:multiLevelType w:val="hybridMultilevel"/>
    <w:tmpl w:val="A70848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6756021">
    <w:abstractNumId w:val="3"/>
  </w:num>
  <w:num w:numId="2" w16cid:durableId="1882784325">
    <w:abstractNumId w:val="1"/>
  </w:num>
  <w:num w:numId="3" w16cid:durableId="1326126424">
    <w:abstractNumId w:val="0"/>
  </w:num>
  <w:num w:numId="4" w16cid:durableId="2020617943">
    <w:abstractNumId w:val="4"/>
  </w:num>
  <w:num w:numId="5" w16cid:durableId="1984505882">
    <w:abstractNumId w:val="2"/>
  </w:num>
  <w:num w:numId="6" w16cid:durableId="658075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F71EB79-8A27-4B6F-9F58-7B9EE3C459BC}"/>
    <w:docVar w:name="dgnword-eventsink" w:val="308571088"/>
  </w:docVars>
  <w:rsids>
    <w:rsidRoot w:val="006F5822"/>
    <w:rsid w:val="000450C4"/>
    <w:rsid w:val="00075A2F"/>
    <w:rsid w:val="00083D24"/>
    <w:rsid w:val="0009032F"/>
    <w:rsid w:val="000B1E5D"/>
    <w:rsid w:val="000E1D0D"/>
    <w:rsid w:val="000E6012"/>
    <w:rsid w:val="000F6250"/>
    <w:rsid w:val="00122605"/>
    <w:rsid w:val="00150834"/>
    <w:rsid w:val="00191229"/>
    <w:rsid w:val="001D36FA"/>
    <w:rsid w:val="001E4512"/>
    <w:rsid w:val="001F205D"/>
    <w:rsid w:val="001F4385"/>
    <w:rsid w:val="00244DD1"/>
    <w:rsid w:val="00250D12"/>
    <w:rsid w:val="0027344C"/>
    <w:rsid w:val="002753BB"/>
    <w:rsid w:val="002B16C8"/>
    <w:rsid w:val="002D66DC"/>
    <w:rsid w:val="002E2385"/>
    <w:rsid w:val="002E7595"/>
    <w:rsid w:val="003721A7"/>
    <w:rsid w:val="0038144B"/>
    <w:rsid w:val="003B0735"/>
    <w:rsid w:val="003E6953"/>
    <w:rsid w:val="003F71A1"/>
    <w:rsid w:val="00415D91"/>
    <w:rsid w:val="00416D3C"/>
    <w:rsid w:val="004211AB"/>
    <w:rsid w:val="00422DE4"/>
    <w:rsid w:val="004655CE"/>
    <w:rsid w:val="004B2BE7"/>
    <w:rsid w:val="004B4588"/>
    <w:rsid w:val="004C71E5"/>
    <w:rsid w:val="004F5BE0"/>
    <w:rsid w:val="00512F24"/>
    <w:rsid w:val="005134E0"/>
    <w:rsid w:val="00540E74"/>
    <w:rsid w:val="0055254B"/>
    <w:rsid w:val="00566B69"/>
    <w:rsid w:val="0060230A"/>
    <w:rsid w:val="00603A9F"/>
    <w:rsid w:val="0063000A"/>
    <w:rsid w:val="00634D47"/>
    <w:rsid w:val="006476A0"/>
    <w:rsid w:val="0067074F"/>
    <w:rsid w:val="00677D32"/>
    <w:rsid w:val="00697360"/>
    <w:rsid w:val="006A447B"/>
    <w:rsid w:val="006B075B"/>
    <w:rsid w:val="006F5822"/>
    <w:rsid w:val="006F7AB7"/>
    <w:rsid w:val="00742012"/>
    <w:rsid w:val="007547AC"/>
    <w:rsid w:val="00767A3C"/>
    <w:rsid w:val="00771011"/>
    <w:rsid w:val="00771998"/>
    <w:rsid w:val="00780656"/>
    <w:rsid w:val="0079712D"/>
    <w:rsid w:val="007A539B"/>
    <w:rsid w:val="007C1CAC"/>
    <w:rsid w:val="007E06C8"/>
    <w:rsid w:val="008024A8"/>
    <w:rsid w:val="0087611B"/>
    <w:rsid w:val="008B6D3C"/>
    <w:rsid w:val="008B74D4"/>
    <w:rsid w:val="008D6EB8"/>
    <w:rsid w:val="008E0BE6"/>
    <w:rsid w:val="008F1CA0"/>
    <w:rsid w:val="00917E02"/>
    <w:rsid w:val="00932971"/>
    <w:rsid w:val="00934CED"/>
    <w:rsid w:val="009651C2"/>
    <w:rsid w:val="009C389F"/>
    <w:rsid w:val="00A21A23"/>
    <w:rsid w:val="00A254A5"/>
    <w:rsid w:val="00A3089F"/>
    <w:rsid w:val="00A5243F"/>
    <w:rsid w:val="00A56ABA"/>
    <w:rsid w:val="00A679AD"/>
    <w:rsid w:val="00A71DA4"/>
    <w:rsid w:val="00A91DCA"/>
    <w:rsid w:val="00A929BA"/>
    <w:rsid w:val="00A93441"/>
    <w:rsid w:val="00AB4CF8"/>
    <w:rsid w:val="00AE779C"/>
    <w:rsid w:val="00AF5A2D"/>
    <w:rsid w:val="00B00330"/>
    <w:rsid w:val="00B06E99"/>
    <w:rsid w:val="00C17657"/>
    <w:rsid w:val="00C275C2"/>
    <w:rsid w:val="00C275D8"/>
    <w:rsid w:val="00C34C33"/>
    <w:rsid w:val="00C46876"/>
    <w:rsid w:val="00C676B7"/>
    <w:rsid w:val="00C72A5B"/>
    <w:rsid w:val="00C736E3"/>
    <w:rsid w:val="00C9225B"/>
    <w:rsid w:val="00CB09CA"/>
    <w:rsid w:val="00CC1711"/>
    <w:rsid w:val="00CF5AF0"/>
    <w:rsid w:val="00D209FE"/>
    <w:rsid w:val="00D37AE1"/>
    <w:rsid w:val="00D6594A"/>
    <w:rsid w:val="00D77A83"/>
    <w:rsid w:val="00DA1085"/>
    <w:rsid w:val="00DB0DA7"/>
    <w:rsid w:val="00DB35E5"/>
    <w:rsid w:val="00E54741"/>
    <w:rsid w:val="00E631D1"/>
    <w:rsid w:val="00E808F4"/>
    <w:rsid w:val="00E91F90"/>
    <w:rsid w:val="00EB55BF"/>
    <w:rsid w:val="00EF7ECD"/>
    <w:rsid w:val="00F532FC"/>
    <w:rsid w:val="00F57C21"/>
    <w:rsid w:val="00F609EA"/>
    <w:rsid w:val="00F83C9A"/>
    <w:rsid w:val="00F8587B"/>
    <w:rsid w:val="00FC1134"/>
    <w:rsid w:val="00FF16A5"/>
    <w:rsid w:val="00FF3770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98DB"/>
  <w15:docId w15:val="{AD40A5D8-43EC-4580-9A0C-950F92C5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2"/>
    <w:pPr>
      <w:ind w:left="720"/>
      <w:contextualSpacing/>
    </w:pPr>
  </w:style>
  <w:style w:type="character" w:styleId="-">
    <w:name w:val="Hyperlink"/>
    <w:basedOn w:val="a0"/>
    <w:rsid w:val="006F5822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8144B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8144B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814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8144B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8144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38144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8144B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Revision"/>
    <w:hidden/>
    <w:uiPriority w:val="99"/>
    <w:semiHidden/>
    <w:rsid w:val="000E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Char2"/>
    <w:semiHidden/>
    <w:unhideWhenUsed/>
    <w:rsid w:val="00CC1711"/>
    <w:pPr>
      <w:suppressAutoHyphens w:val="0"/>
    </w:pPr>
    <w:rPr>
      <w:szCs w:val="20"/>
      <w:lang w:eastAsia="el-GR"/>
    </w:rPr>
  </w:style>
  <w:style w:type="character" w:customStyle="1" w:styleId="Char2">
    <w:name w:val="Σώμα κειμένου Char"/>
    <w:basedOn w:val="a0"/>
    <w:link w:val="a9"/>
    <w:semiHidden/>
    <w:rsid w:val="00CC1711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a">
    <w:name w:val="Unresolved Mention"/>
    <w:basedOn w:val="a0"/>
    <w:uiPriority w:val="99"/>
    <w:semiHidden/>
    <w:unhideWhenUsed/>
    <w:rsid w:val="003E695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oa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26A96-7550-4F19-8AEE-951AE48D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AOA</dc:creator>
  <cp:lastModifiedBy>maria ntaliani</cp:lastModifiedBy>
  <cp:revision>11</cp:revision>
  <cp:lastPrinted>2024-09-30T08:26:00Z</cp:lastPrinted>
  <dcterms:created xsi:type="dcterms:W3CDTF">2024-12-19T08:36:00Z</dcterms:created>
  <dcterms:modified xsi:type="dcterms:W3CDTF">2024-12-19T09:16:00Z</dcterms:modified>
</cp:coreProperties>
</file>