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0B4A" w14:textId="77777777" w:rsidR="00FF3EA6" w:rsidRDefault="00000000">
      <w:pPr>
        <w:spacing w:before="64"/>
        <w:ind w:left="460"/>
        <w:rPr>
          <w:b/>
          <w:sz w:val="18"/>
        </w:rPr>
      </w:pPr>
      <w:r>
        <w:rPr>
          <w:b/>
          <w:sz w:val="18"/>
        </w:rPr>
        <w:t>Ε</w:t>
      </w:r>
      <w:r>
        <w:rPr>
          <w:b/>
          <w:spacing w:val="-14"/>
          <w:sz w:val="18"/>
        </w:rPr>
        <w:t xml:space="preserve"> </w:t>
      </w:r>
      <w:r>
        <w:rPr>
          <w:b/>
          <w:sz w:val="18"/>
        </w:rPr>
        <w:t>Λ</w:t>
      </w:r>
      <w:r>
        <w:rPr>
          <w:b/>
          <w:spacing w:val="-15"/>
          <w:sz w:val="18"/>
        </w:rPr>
        <w:t xml:space="preserve"> </w:t>
      </w:r>
      <w:r>
        <w:rPr>
          <w:b/>
          <w:sz w:val="18"/>
        </w:rPr>
        <w:t>Λ</w:t>
      </w:r>
      <w:r>
        <w:rPr>
          <w:b/>
          <w:spacing w:val="-15"/>
          <w:sz w:val="18"/>
        </w:rPr>
        <w:t xml:space="preserve"> </w:t>
      </w:r>
      <w:r>
        <w:rPr>
          <w:b/>
          <w:sz w:val="18"/>
        </w:rPr>
        <w:t>Η</w:t>
      </w:r>
      <w:r>
        <w:rPr>
          <w:b/>
          <w:spacing w:val="-18"/>
          <w:sz w:val="18"/>
        </w:rPr>
        <w:t xml:space="preserve"> </w:t>
      </w:r>
      <w:r>
        <w:rPr>
          <w:b/>
          <w:sz w:val="18"/>
        </w:rPr>
        <w:t>Ν</w:t>
      </w:r>
      <w:r>
        <w:rPr>
          <w:b/>
          <w:spacing w:val="-16"/>
          <w:sz w:val="18"/>
        </w:rPr>
        <w:t xml:space="preserve"> </w:t>
      </w:r>
      <w:r>
        <w:rPr>
          <w:b/>
          <w:sz w:val="18"/>
        </w:rPr>
        <w:t>Ι</w:t>
      </w:r>
      <w:r>
        <w:rPr>
          <w:b/>
          <w:spacing w:val="-16"/>
          <w:sz w:val="18"/>
        </w:rPr>
        <w:t xml:space="preserve"> </w:t>
      </w:r>
      <w:r>
        <w:rPr>
          <w:b/>
          <w:sz w:val="18"/>
        </w:rPr>
        <w:t>Κ</w:t>
      </w:r>
      <w:r>
        <w:rPr>
          <w:b/>
          <w:spacing w:val="-14"/>
          <w:sz w:val="18"/>
        </w:rPr>
        <w:t xml:space="preserve"> </w:t>
      </w:r>
      <w:r>
        <w:rPr>
          <w:b/>
          <w:sz w:val="18"/>
        </w:rPr>
        <w:t>Η</w:t>
      </w:r>
      <w:r>
        <w:rPr>
          <w:b/>
          <w:spacing w:val="58"/>
          <w:sz w:val="18"/>
        </w:rPr>
        <w:t xml:space="preserve"> </w:t>
      </w:r>
      <w:r>
        <w:rPr>
          <w:b/>
          <w:sz w:val="18"/>
        </w:rPr>
        <w:t>Δ</w:t>
      </w:r>
      <w:r>
        <w:rPr>
          <w:b/>
          <w:spacing w:val="-15"/>
          <w:sz w:val="18"/>
        </w:rPr>
        <w:t xml:space="preserve"> </w:t>
      </w:r>
      <w:r>
        <w:rPr>
          <w:b/>
          <w:sz w:val="18"/>
        </w:rPr>
        <w:t>Η</w:t>
      </w:r>
      <w:r>
        <w:rPr>
          <w:b/>
          <w:spacing w:val="-18"/>
          <w:sz w:val="18"/>
        </w:rPr>
        <w:t xml:space="preserve"> </w:t>
      </w:r>
      <w:r>
        <w:rPr>
          <w:b/>
          <w:sz w:val="18"/>
        </w:rPr>
        <w:t>Μ</w:t>
      </w:r>
      <w:r>
        <w:rPr>
          <w:b/>
          <w:spacing w:val="-16"/>
          <w:sz w:val="18"/>
        </w:rPr>
        <w:t xml:space="preserve"> </w:t>
      </w:r>
      <w:r>
        <w:rPr>
          <w:b/>
          <w:sz w:val="18"/>
        </w:rPr>
        <w:t>Ο</w:t>
      </w:r>
      <w:r>
        <w:rPr>
          <w:b/>
          <w:spacing w:val="-18"/>
          <w:sz w:val="18"/>
        </w:rPr>
        <w:t xml:space="preserve"> </w:t>
      </w:r>
      <w:r>
        <w:rPr>
          <w:b/>
          <w:sz w:val="18"/>
        </w:rPr>
        <w:t>Κ</w:t>
      </w:r>
      <w:r>
        <w:rPr>
          <w:b/>
          <w:spacing w:val="-14"/>
          <w:sz w:val="18"/>
        </w:rPr>
        <w:t xml:space="preserve"> </w:t>
      </w:r>
      <w:r>
        <w:rPr>
          <w:b/>
          <w:sz w:val="18"/>
        </w:rPr>
        <w:t>Ρ</w:t>
      </w:r>
      <w:r>
        <w:rPr>
          <w:b/>
          <w:spacing w:val="-20"/>
          <w:sz w:val="18"/>
        </w:rPr>
        <w:t xml:space="preserve"> </w:t>
      </w:r>
      <w:r>
        <w:rPr>
          <w:b/>
          <w:sz w:val="18"/>
        </w:rPr>
        <w:t>Α</w:t>
      </w:r>
      <w:r>
        <w:rPr>
          <w:b/>
          <w:spacing w:val="-12"/>
          <w:sz w:val="18"/>
        </w:rPr>
        <w:t xml:space="preserve"> </w:t>
      </w:r>
      <w:r>
        <w:rPr>
          <w:b/>
          <w:sz w:val="18"/>
        </w:rPr>
        <w:t>Τ</w:t>
      </w:r>
      <w:r>
        <w:rPr>
          <w:b/>
          <w:spacing w:val="-18"/>
          <w:sz w:val="18"/>
        </w:rPr>
        <w:t xml:space="preserve"> </w:t>
      </w:r>
      <w:r>
        <w:rPr>
          <w:b/>
          <w:sz w:val="18"/>
        </w:rPr>
        <w:t>Ι</w:t>
      </w:r>
      <w:r>
        <w:rPr>
          <w:b/>
          <w:spacing w:val="-16"/>
          <w:sz w:val="18"/>
        </w:rPr>
        <w:t xml:space="preserve"> </w:t>
      </w:r>
      <w:r>
        <w:rPr>
          <w:b/>
          <w:spacing w:val="-10"/>
          <w:sz w:val="18"/>
        </w:rPr>
        <w:t>Α</w:t>
      </w:r>
    </w:p>
    <w:p w14:paraId="1AB80EAB" w14:textId="77777777" w:rsidR="00FF3EA6" w:rsidRDefault="00000000">
      <w:pPr>
        <w:pStyle w:val="a3"/>
        <w:spacing w:before="5"/>
        <w:ind w:left="0"/>
        <w:rPr>
          <w:b/>
          <w:sz w:val="25"/>
        </w:rPr>
      </w:pPr>
      <w:r>
        <w:rPr>
          <w:noProof/>
        </w:rPr>
        <w:drawing>
          <wp:anchor distT="0" distB="0" distL="0" distR="0" simplePos="0" relativeHeight="487587840" behindDoc="1" locked="0" layoutInCell="1" allowOverlap="1" wp14:anchorId="1BA7E970" wp14:editId="13B3212B">
            <wp:simplePos x="0" y="0"/>
            <wp:positionH relativeFrom="page">
              <wp:posOffset>1334135</wp:posOffset>
            </wp:positionH>
            <wp:positionV relativeFrom="paragraph">
              <wp:posOffset>201433</wp:posOffset>
            </wp:positionV>
            <wp:extent cx="1018205" cy="92202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18205" cy="922020"/>
                    </a:xfrm>
                    <a:prstGeom prst="rect">
                      <a:avLst/>
                    </a:prstGeom>
                  </pic:spPr>
                </pic:pic>
              </a:graphicData>
            </a:graphic>
          </wp:anchor>
        </w:drawing>
      </w:r>
    </w:p>
    <w:p w14:paraId="22178878" w14:textId="5CC8D9AD" w:rsidR="00FF3EA6" w:rsidRPr="00D7713F" w:rsidRDefault="00000000">
      <w:pPr>
        <w:tabs>
          <w:tab w:val="left" w:pos="6942"/>
        </w:tabs>
        <w:spacing w:line="239" w:lineRule="exact"/>
        <w:ind w:left="100"/>
      </w:pPr>
      <w:r>
        <w:rPr>
          <w:b/>
          <w:spacing w:val="-20"/>
        </w:rPr>
        <w:t>ΓΕΩΠΟΝΙΚΟ</w:t>
      </w:r>
      <w:r>
        <w:rPr>
          <w:b/>
          <w:spacing w:val="10"/>
        </w:rPr>
        <w:t xml:space="preserve"> </w:t>
      </w:r>
      <w:r>
        <w:rPr>
          <w:b/>
          <w:spacing w:val="-20"/>
        </w:rPr>
        <w:t>ΠΑΝΕΠΙΣΤΗΜΙΟ</w:t>
      </w:r>
      <w:r>
        <w:rPr>
          <w:b/>
          <w:spacing w:val="10"/>
        </w:rPr>
        <w:t xml:space="preserve"> </w:t>
      </w:r>
      <w:r>
        <w:rPr>
          <w:b/>
          <w:spacing w:val="-20"/>
        </w:rPr>
        <w:t>ΑΘΗΝΩΝ</w:t>
      </w:r>
      <w:r>
        <w:tab/>
      </w:r>
      <w:r w:rsidR="00E21852">
        <w:t xml:space="preserve">Αθήνα, </w:t>
      </w:r>
      <w:r w:rsidR="004E215B" w:rsidRPr="001F3576">
        <w:t>12</w:t>
      </w:r>
      <w:r>
        <w:rPr>
          <w:spacing w:val="-2"/>
        </w:rPr>
        <w:t>.05.202</w:t>
      </w:r>
      <w:r w:rsidR="006D2389" w:rsidRPr="00D7713F">
        <w:rPr>
          <w:spacing w:val="-2"/>
        </w:rPr>
        <w:t>5</w:t>
      </w:r>
    </w:p>
    <w:p w14:paraId="7BDB2EF8" w14:textId="5D783547" w:rsidR="00FF3EA6" w:rsidRPr="001F3576" w:rsidRDefault="00000000">
      <w:pPr>
        <w:tabs>
          <w:tab w:val="left" w:pos="6942"/>
        </w:tabs>
        <w:spacing w:line="252" w:lineRule="exact"/>
        <w:ind w:left="100"/>
      </w:pPr>
      <w:r>
        <w:rPr>
          <w:b/>
        </w:rPr>
        <w:t>ΤΜΗΜΑ</w:t>
      </w:r>
      <w:r>
        <w:rPr>
          <w:b/>
          <w:spacing w:val="-6"/>
        </w:rPr>
        <w:t xml:space="preserve"> </w:t>
      </w:r>
      <w:r>
        <w:rPr>
          <w:b/>
        </w:rPr>
        <w:t>ΑΞΙΟΠΟΙΗΣΗΣ</w:t>
      </w:r>
      <w:r>
        <w:rPr>
          <w:b/>
          <w:spacing w:val="-4"/>
        </w:rPr>
        <w:t xml:space="preserve"> </w:t>
      </w:r>
      <w:r>
        <w:rPr>
          <w:b/>
        </w:rPr>
        <w:t>ΦΥΣΙΚΩΝ</w:t>
      </w:r>
      <w:r>
        <w:rPr>
          <w:b/>
          <w:spacing w:val="-3"/>
        </w:rPr>
        <w:t xml:space="preserve"> </w:t>
      </w:r>
      <w:r>
        <w:rPr>
          <w:b/>
          <w:spacing w:val="-4"/>
        </w:rPr>
        <w:t>ΠΟΡΩΝ</w:t>
      </w:r>
      <w:r>
        <w:rPr>
          <w:b/>
        </w:rPr>
        <w:tab/>
      </w:r>
      <w:r>
        <w:t>Αριθμ.</w:t>
      </w:r>
      <w:r>
        <w:rPr>
          <w:spacing w:val="-4"/>
        </w:rPr>
        <w:t xml:space="preserve"> </w:t>
      </w:r>
      <w:r>
        <w:rPr>
          <w:spacing w:val="-2"/>
        </w:rPr>
        <w:t>Πρωτ.:</w:t>
      </w:r>
      <w:r w:rsidR="00E21852" w:rsidRPr="001F3576">
        <w:rPr>
          <w:spacing w:val="-2"/>
        </w:rPr>
        <w:t>20</w:t>
      </w:r>
    </w:p>
    <w:p w14:paraId="22A5D5F5" w14:textId="77777777" w:rsidR="00FF3EA6" w:rsidRDefault="00000000">
      <w:pPr>
        <w:pStyle w:val="1"/>
        <w:spacing w:before="3" w:line="252" w:lineRule="exact"/>
        <w:ind w:right="0"/>
        <w:jc w:val="left"/>
      </w:pPr>
      <w:r>
        <w:t>&amp; ΓΕΩΡΓΙΚΗΣ</w:t>
      </w:r>
      <w:r>
        <w:rPr>
          <w:spacing w:val="-3"/>
        </w:rPr>
        <w:t xml:space="preserve"> </w:t>
      </w:r>
      <w:r>
        <w:rPr>
          <w:spacing w:val="-2"/>
        </w:rPr>
        <w:t>ΜΗΧΑΝΙΚΗΣ</w:t>
      </w:r>
    </w:p>
    <w:p w14:paraId="4F0DE734" w14:textId="77777777" w:rsidR="00FF3EA6" w:rsidRDefault="00000000">
      <w:pPr>
        <w:pStyle w:val="a3"/>
        <w:spacing w:line="252" w:lineRule="exact"/>
        <w:ind w:left="100"/>
      </w:pPr>
      <w:r>
        <w:t>ΤΟΜΕΑΣ</w:t>
      </w:r>
      <w:r>
        <w:rPr>
          <w:spacing w:val="-9"/>
        </w:rPr>
        <w:t xml:space="preserve"> </w:t>
      </w:r>
      <w:r>
        <w:t>ΥΔΑΤΙΚΩΝ</w:t>
      </w:r>
      <w:r>
        <w:rPr>
          <w:spacing w:val="-1"/>
        </w:rPr>
        <w:t xml:space="preserve"> </w:t>
      </w:r>
      <w:r>
        <w:rPr>
          <w:spacing w:val="-4"/>
        </w:rPr>
        <w:t>ΠΟΡΩΝ</w:t>
      </w:r>
    </w:p>
    <w:p w14:paraId="636B8F81" w14:textId="77777777" w:rsidR="00FF3EA6" w:rsidRDefault="00000000">
      <w:pPr>
        <w:pStyle w:val="a3"/>
        <w:spacing w:line="252" w:lineRule="exact"/>
        <w:ind w:left="100"/>
      </w:pPr>
      <w:r>
        <w:t>Ταχ.</w:t>
      </w:r>
      <w:r>
        <w:rPr>
          <w:spacing w:val="-2"/>
        </w:rPr>
        <w:t xml:space="preserve"> </w:t>
      </w:r>
      <w:r>
        <w:t>Δ/νση:</w:t>
      </w:r>
      <w:r>
        <w:rPr>
          <w:spacing w:val="-3"/>
        </w:rPr>
        <w:t xml:space="preserve"> </w:t>
      </w:r>
      <w:r>
        <w:t>Ιερά</w:t>
      </w:r>
      <w:r>
        <w:rPr>
          <w:spacing w:val="-1"/>
        </w:rPr>
        <w:t xml:space="preserve"> </w:t>
      </w:r>
      <w:r>
        <w:t>Οδός</w:t>
      </w:r>
      <w:r>
        <w:rPr>
          <w:spacing w:val="-4"/>
        </w:rPr>
        <w:t xml:space="preserve"> </w:t>
      </w:r>
      <w:r>
        <w:t>75,</w:t>
      </w:r>
      <w:r>
        <w:rPr>
          <w:spacing w:val="-2"/>
        </w:rPr>
        <w:t xml:space="preserve"> </w:t>
      </w:r>
      <w:r>
        <w:t>(118</w:t>
      </w:r>
      <w:r>
        <w:rPr>
          <w:spacing w:val="-3"/>
        </w:rPr>
        <w:t xml:space="preserve"> </w:t>
      </w:r>
      <w:r>
        <w:rPr>
          <w:spacing w:val="-5"/>
        </w:rPr>
        <w:t>55)</w:t>
      </w:r>
    </w:p>
    <w:p w14:paraId="306D2AFF" w14:textId="77777777" w:rsidR="00FF3EA6" w:rsidRPr="00EA1039" w:rsidRDefault="00000000">
      <w:pPr>
        <w:pStyle w:val="a3"/>
        <w:spacing w:line="252" w:lineRule="exact"/>
        <w:ind w:left="100"/>
        <w:rPr>
          <w:lang w:val="en-US"/>
        </w:rPr>
      </w:pPr>
      <w:r>
        <w:t>Τηλ</w:t>
      </w:r>
      <w:r w:rsidRPr="00EA1039">
        <w:rPr>
          <w:lang w:val="en-US"/>
        </w:rPr>
        <w:t>:</w:t>
      </w:r>
      <w:r w:rsidRPr="00EA1039">
        <w:rPr>
          <w:spacing w:val="-3"/>
          <w:lang w:val="en-US"/>
        </w:rPr>
        <w:t xml:space="preserve"> </w:t>
      </w:r>
      <w:r w:rsidRPr="00EA1039">
        <w:rPr>
          <w:lang w:val="en-US"/>
        </w:rPr>
        <w:t>(210)</w:t>
      </w:r>
      <w:r w:rsidRPr="00EA1039">
        <w:rPr>
          <w:spacing w:val="-1"/>
          <w:lang w:val="en-US"/>
        </w:rPr>
        <w:t xml:space="preserve"> </w:t>
      </w:r>
      <w:r w:rsidRPr="00EA1039">
        <w:rPr>
          <w:lang w:val="en-US"/>
        </w:rPr>
        <w:t>-</w:t>
      </w:r>
      <w:r w:rsidRPr="00EA1039">
        <w:rPr>
          <w:spacing w:val="-2"/>
          <w:lang w:val="en-US"/>
        </w:rPr>
        <w:t xml:space="preserve"> </w:t>
      </w:r>
      <w:r w:rsidRPr="00EA1039">
        <w:rPr>
          <w:lang w:val="en-US"/>
        </w:rPr>
        <w:t xml:space="preserve">5294136, </w:t>
      </w:r>
      <w:r w:rsidRPr="00EA1039">
        <w:rPr>
          <w:spacing w:val="-2"/>
          <w:lang w:val="en-US"/>
        </w:rPr>
        <w:t>5294077</w:t>
      </w:r>
    </w:p>
    <w:p w14:paraId="67173806" w14:textId="77777777" w:rsidR="00FF3EA6" w:rsidRPr="00EA1039" w:rsidRDefault="00000000">
      <w:pPr>
        <w:pStyle w:val="a3"/>
        <w:spacing w:before="3"/>
        <w:ind w:left="100"/>
        <w:rPr>
          <w:lang w:val="en-US"/>
        </w:rPr>
      </w:pPr>
      <w:r w:rsidRPr="00EA1039">
        <w:rPr>
          <w:lang w:val="en-US"/>
        </w:rPr>
        <w:t>e-mail:</w:t>
      </w:r>
      <w:r w:rsidRPr="00EA1039">
        <w:rPr>
          <w:spacing w:val="-6"/>
          <w:lang w:val="en-US"/>
        </w:rPr>
        <w:t xml:space="preserve"> </w:t>
      </w:r>
      <w:hyperlink r:id="rId6">
        <w:r w:rsidR="00FF3EA6" w:rsidRPr="00EA1039">
          <w:rPr>
            <w:spacing w:val="-2"/>
            <w:lang w:val="en-US"/>
          </w:rPr>
          <w:t>katpan@aua.gr</w:t>
        </w:r>
      </w:hyperlink>
    </w:p>
    <w:p w14:paraId="00CD31A6" w14:textId="77777777" w:rsidR="00FF3EA6" w:rsidRDefault="00000000">
      <w:pPr>
        <w:pStyle w:val="a3"/>
        <w:spacing w:line="252" w:lineRule="exact"/>
        <w:ind w:left="5566"/>
      </w:pPr>
      <w:r>
        <w:t>ΠΡΟΣ:</w:t>
      </w:r>
      <w:r>
        <w:rPr>
          <w:spacing w:val="-5"/>
        </w:rPr>
        <w:t xml:space="preserve"> </w:t>
      </w:r>
      <w:r>
        <w:t>Τα</w:t>
      </w:r>
      <w:r>
        <w:rPr>
          <w:spacing w:val="-2"/>
        </w:rPr>
        <w:t xml:space="preserve"> </w:t>
      </w:r>
      <w:r>
        <w:t>μέλη</w:t>
      </w:r>
      <w:r>
        <w:rPr>
          <w:spacing w:val="-2"/>
        </w:rPr>
        <w:t xml:space="preserve"> </w:t>
      </w:r>
      <w:r>
        <w:t>Ε.ΔΙ.Π,</w:t>
      </w:r>
      <w:r>
        <w:rPr>
          <w:spacing w:val="-1"/>
        </w:rPr>
        <w:t xml:space="preserve"> </w:t>
      </w:r>
      <w:r>
        <w:rPr>
          <w:spacing w:val="-2"/>
        </w:rPr>
        <w:t>Ε.Τ.Ε.Π</w:t>
      </w:r>
    </w:p>
    <w:p w14:paraId="5AF65D42" w14:textId="77777777" w:rsidR="00FF3EA6" w:rsidRDefault="00000000">
      <w:pPr>
        <w:pStyle w:val="a3"/>
        <w:ind w:left="6558" w:right="397"/>
        <w:jc w:val="both"/>
      </w:pPr>
      <w:r>
        <w:t>του Τομέα Υδατικών Πόρων</w:t>
      </w:r>
      <w:r>
        <w:rPr>
          <w:spacing w:val="-14"/>
        </w:rPr>
        <w:t xml:space="preserve"> </w:t>
      </w:r>
      <w:r>
        <w:t>του</w:t>
      </w:r>
      <w:r>
        <w:rPr>
          <w:spacing w:val="-14"/>
        </w:rPr>
        <w:t xml:space="preserve"> </w:t>
      </w:r>
      <w:r>
        <w:t xml:space="preserve">Τμήματος </w:t>
      </w:r>
      <w:r>
        <w:rPr>
          <w:spacing w:val="-2"/>
        </w:rPr>
        <w:t>ΑΦΠ&amp;ΓΜ</w:t>
      </w:r>
    </w:p>
    <w:p w14:paraId="38649069" w14:textId="77777777" w:rsidR="00FF3EA6" w:rsidRDefault="00FF3EA6">
      <w:pPr>
        <w:pStyle w:val="a3"/>
        <w:spacing w:before="3"/>
        <w:ind w:left="0"/>
        <w:rPr>
          <w:sz w:val="28"/>
        </w:rPr>
      </w:pPr>
    </w:p>
    <w:p w14:paraId="0504CC83" w14:textId="77777777" w:rsidR="00FF3EA6" w:rsidRDefault="00000000">
      <w:pPr>
        <w:pStyle w:val="1"/>
        <w:spacing w:before="0" w:line="266" w:lineRule="auto"/>
        <w:ind w:left="636" w:right="559" w:hanging="8"/>
        <w:jc w:val="both"/>
      </w:pPr>
      <w:r>
        <w:t>ΠΡΟΚΗΡΥΞΗ</w:t>
      </w:r>
      <w:r>
        <w:rPr>
          <w:spacing w:val="-11"/>
        </w:rPr>
        <w:t xml:space="preserve"> </w:t>
      </w:r>
      <w:r>
        <w:t>ΕΚΛΟΓΩΝ</w:t>
      </w:r>
      <w:r>
        <w:rPr>
          <w:spacing w:val="-7"/>
        </w:rPr>
        <w:t xml:space="preserve"> </w:t>
      </w:r>
      <w:r>
        <w:t>ΑΝΑΔΕΙΞΗΣ</w:t>
      </w:r>
      <w:r>
        <w:rPr>
          <w:spacing w:val="-11"/>
        </w:rPr>
        <w:t xml:space="preserve"> </w:t>
      </w:r>
      <w:r>
        <w:t>ΕΚΠΡΟΣΩΠΩΝ</w:t>
      </w:r>
      <w:r>
        <w:rPr>
          <w:spacing w:val="-7"/>
        </w:rPr>
        <w:t xml:space="preserve"> </w:t>
      </w:r>
      <w:r>
        <w:t>ΤΗΣ</w:t>
      </w:r>
      <w:r>
        <w:rPr>
          <w:spacing w:val="-8"/>
        </w:rPr>
        <w:t xml:space="preserve"> </w:t>
      </w:r>
      <w:r>
        <w:t>ΚΑΤΗΓΟΡΙΑΣ Ε.ΔΙ.Π.</w:t>
      </w:r>
      <w:r>
        <w:rPr>
          <w:spacing w:val="40"/>
        </w:rPr>
        <w:t xml:space="preserve"> </w:t>
      </w:r>
      <w:r>
        <w:t>ΚΑΙ</w:t>
      </w:r>
      <w:r>
        <w:rPr>
          <w:spacing w:val="-5"/>
        </w:rPr>
        <w:t xml:space="preserve"> </w:t>
      </w:r>
      <w:r>
        <w:t>Ε.Τ.Ε.Π. ΣΤΗ</w:t>
      </w:r>
      <w:r>
        <w:rPr>
          <w:spacing w:val="-2"/>
        </w:rPr>
        <w:t xml:space="preserve"> </w:t>
      </w:r>
      <w:r>
        <w:t>ΣΥΝΕΛΕΥΣΗ</w:t>
      </w:r>
      <w:r>
        <w:rPr>
          <w:spacing w:val="-3"/>
        </w:rPr>
        <w:t xml:space="preserve"> </w:t>
      </w:r>
      <w:r>
        <w:t>ΤΟΥ</w:t>
      </w:r>
      <w:r>
        <w:rPr>
          <w:spacing w:val="-3"/>
        </w:rPr>
        <w:t xml:space="preserve"> </w:t>
      </w:r>
      <w:r>
        <w:t>ΤΟΜΕΑ ΥΔΑΤΙΚΩΝ</w:t>
      </w:r>
      <w:r>
        <w:rPr>
          <w:spacing w:val="40"/>
        </w:rPr>
        <w:t xml:space="preserve"> </w:t>
      </w:r>
      <w:r>
        <w:t>ΠΟΡΩΝ ΤΟΥ</w:t>
      </w:r>
      <w:r>
        <w:rPr>
          <w:spacing w:val="40"/>
        </w:rPr>
        <w:t xml:space="preserve"> </w:t>
      </w:r>
      <w:r>
        <w:t>ΤΜΗΜΑΤΟΣ ΑΦΠ&amp;ΓΜ</w:t>
      </w:r>
    </w:p>
    <w:p w14:paraId="24267231" w14:textId="77777777" w:rsidR="00FF3EA6" w:rsidRDefault="00000000">
      <w:pPr>
        <w:pStyle w:val="a3"/>
        <w:spacing w:before="49" w:line="632" w:lineRule="exact"/>
        <w:ind w:right="1988" w:firstLine="144"/>
        <w:jc w:val="both"/>
      </w:pPr>
      <w:r>
        <w:t>Η</w:t>
      </w:r>
      <w:r>
        <w:rPr>
          <w:spacing w:val="-3"/>
        </w:rPr>
        <w:t xml:space="preserve"> </w:t>
      </w:r>
      <w:r>
        <w:t>Διευθύντρια</w:t>
      </w:r>
      <w:r>
        <w:rPr>
          <w:spacing w:val="-4"/>
        </w:rPr>
        <w:t xml:space="preserve"> </w:t>
      </w:r>
      <w:r>
        <w:t>του</w:t>
      </w:r>
      <w:r>
        <w:rPr>
          <w:spacing w:val="-6"/>
        </w:rPr>
        <w:t xml:space="preserve"> </w:t>
      </w:r>
      <w:r>
        <w:t>Τομέα</w:t>
      </w:r>
      <w:r>
        <w:rPr>
          <w:spacing w:val="-3"/>
        </w:rPr>
        <w:t xml:space="preserve"> </w:t>
      </w:r>
      <w:r>
        <w:t>Υδατικών</w:t>
      </w:r>
      <w:r>
        <w:rPr>
          <w:spacing w:val="-4"/>
        </w:rPr>
        <w:t xml:space="preserve"> </w:t>
      </w:r>
      <w:r>
        <w:t>Πόρων</w:t>
      </w:r>
      <w:r>
        <w:rPr>
          <w:spacing w:val="-4"/>
        </w:rPr>
        <w:t xml:space="preserve"> </w:t>
      </w:r>
      <w:r>
        <w:t>του</w:t>
      </w:r>
      <w:r>
        <w:rPr>
          <w:spacing w:val="40"/>
        </w:rPr>
        <w:t xml:space="preserve"> </w:t>
      </w:r>
      <w:r>
        <w:t>Τμήματος</w:t>
      </w:r>
      <w:r>
        <w:rPr>
          <w:spacing w:val="-4"/>
        </w:rPr>
        <w:t xml:space="preserve"> </w:t>
      </w:r>
      <w:r>
        <w:t>ΑΦΠ&amp;ΓΜ Έχοντας υπόψη:</w:t>
      </w:r>
    </w:p>
    <w:p w14:paraId="71F788E8" w14:textId="77777777" w:rsidR="00FF3EA6" w:rsidRDefault="00000000">
      <w:pPr>
        <w:pStyle w:val="a3"/>
        <w:spacing w:before="69" w:line="357" w:lineRule="auto"/>
        <w:ind w:right="122"/>
        <w:jc w:val="both"/>
      </w:pPr>
      <w:r>
        <w:rPr>
          <w:b/>
        </w:rPr>
        <w:t xml:space="preserve">α) </w:t>
      </w:r>
      <w:r>
        <w:t>τις διατάξεις των άρθρων 34 (παρ. α) και 41 του Ν. 4957/2022 (Φ.Ε.Κ. 141, τ. Α΄)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p>
    <w:p w14:paraId="404C1495" w14:textId="77777777" w:rsidR="00FF3EA6" w:rsidRDefault="00000000">
      <w:pPr>
        <w:pStyle w:val="a3"/>
        <w:spacing w:before="25" w:line="360" w:lineRule="auto"/>
        <w:ind w:right="123"/>
        <w:jc w:val="both"/>
      </w:pPr>
      <w:r>
        <w:rPr>
          <w:b/>
        </w:rPr>
        <w:t xml:space="preserve">β) </w:t>
      </w:r>
      <w:r>
        <w:t>τις διατάξεις της με αρ. 123024/Ζ1/06.10.2022 (Φ.Ε.Κ. 5220, τ. Β΄, 07.10.2022) Κοινής Υπουργικής Απόφασης του Υφυπουργού Παιδείας και Θρησκευμάτων και του Υπουργού Επικρατείας με θέμα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41BE6BF9" w14:textId="77777777" w:rsidR="00FF3EA6" w:rsidRDefault="00000000">
      <w:pPr>
        <w:pStyle w:val="a3"/>
        <w:spacing w:before="21" w:line="360" w:lineRule="auto"/>
        <w:ind w:right="116"/>
        <w:jc w:val="both"/>
      </w:pPr>
      <w:r>
        <w:rPr>
          <w:b/>
        </w:rPr>
        <w:t xml:space="preserve">γ) </w:t>
      </w:r>
      <w:r>
        <w:t>τη με αρ. πρωτ. 119929/Ζ1/30.09.2022 Εγκύκλιο του Υπουργείου Παιδείας και Θρησκευμάτων</w:t>
      </w:r>
      <w:r>
        <w:rPr>
          <w:spacing w:val="-14"/>
        </w:rPr>
        <w:t xml:space="preserve"> </w:t>
      </w:r>
      <w:r>
        <w:t>με</w:t>
      </w:r>
      <w:r>
        <w:rPr>
          <w:spacing w:val="-14"/>
        </w:rPr>
        <w:t xml:space="preserve"> </w:t>
      </w:r>
      <w:r>
        <w:t>θέμα:</w:t>
      </w:r>
      <w:r>
        <w:rPr>
          <w:spacing w:val="-14"/>
        </w:rPr>
        <w:t xml:space="preserve"> </w:t>
      </w:r>
      <w:r>
        <w:t>«Παροχή</w:t>
      </w:r>
      <w:r>
        <w:rPr>
          <w:spacing w:val="-12"/>
        </w:rPr>
        <w:t xml:space="preserve"> </w:t>
      </w:r>
      <w:r>
        <w:t>διευκρινίσεων</w:t>
      </w:r>
      <w:r>
        <w:rPr>
          <w:spacing w:val="-11"/>
        </w:rPr>
        <w:t xml:space="preserve"> </w:t>
      </w:r>
      <w:r>
        <w:t>σχετικά</w:t>
      </w:r>
      <w:r>
        <w:rPr>
          <w:spacing w:val="-11"/>
        </w:rPr>
        <w:t xml:space="preserve"> </w:t>
      </w:r>
      <w:r>
        <w:t>με</w:t>
      </w:r>
      <w:r>
        <w:rPr>
          <w:spacing w:val="-14"/>
        </w:rPr>
        <w:t xml:space="preserve"> </w:t>
      </w:r>
      <w:r>
        <w:t>την</w:t>
      </w:r>
      <w:r>
        <w:rPr>
          <w:spacing w:val="-2"/>
        </w:rPr>
        <w:t xml:space="preserve"> </w:t>
      </w:r>
      <w:r>
        <w:t>εφαρμογή</w:t>
      </w:r>
      <w:r>
        <w:rPr>
          <w:spacing w:val="-14"/>
        </w:rPr>
        <w:t xml:space="preserve"> </w:t>
      </w:r>
      <w:r>
        <w:t>των</w:t>
      </w:r>
      <w:r>
        <w:rPr>
          <w:spacing w:val="-11"/>
        </w:rPr>
        <w:t xml:space="preserve"> </w:t>
      </w:r>
      <w:r>
        <w:t>διατάξεων</w:t>
      </w:r>
      <w:r>
        <w:rPr>
          <w:spacing w:val="-11"/>
        </w:rPr>
        <w:t xml:space="preserve"> </w:t>
      </w:r>
      <w:r>
        <w:t>του Ν. 4957/2022 για τη συγκρότηση, οργάνωση</w:t>
      </w:r>
      <w:r>
        <w:rPr>
          <w:spacing w:val="-1"/>
        </w:rPr>
        <w:t xml:space="preserve"> </w:t>
      </w:r>
      <w:r>
        <w:t>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4141131D" w14:textId="77777777" w:rsidR="00FF3EA6" w:rsidRDefault="00000000">
      <w:pPr>
        <w:pStyle w:val="a3"/>
        <w:spacing w:before="19"/>
        <w:jc w:val="both"/>
      </w:pPr>
      <w:r>
        <w:rPr>
          <w:b/>
          <w:spacing w:val="-2"/>
        </w:rPr>
        <w:t>δ)</w:t>
      </w:r>
      <w:r>
        <w:rPr>
          <w:b/>
          <w:spacing w:val="-8"/>
        </w:rPr>
        <w:t xml:space="preserve"> </w:t>
      </w:r>
      <w:r>
        <w:rPr>
          <w:spacing w:val="-2"/>
        </w:rPr>
        <w:t>τη</w:t>
      </w:r>
      <w:r>
        <w:rPr>
          <w:spacing w:val="-7"/>
        </w:rPr>
        <w:t xml:space="preserve"> </w:t>
      </w:r>
      <w:r>
        <w:rPr>
          <w:spacing w:val="-2"/>
        </w:rPr>
        <w:t>με</w:t>
      </w:r>
      <w:r>
        <w:rPr>
          <w:spacing w:val="-10"/>
        </w:rPr>
        <w:t xml:space="preserve"> </w:t>
      </w:r>
      <w:r>
        <w:rPr>
          <w:spacing w:val="-2"/>
        </w:rPr>
        <w:t>αρ.</w:t>
      </w:r>
      <w:r>
        <w:rPr>
          <w:spacing w:val="-3"/>
        </w:rPr>
        <w:t xml:space="preserve"> </w:t>
      </w:r>
      <w:r>
        <w:rPr>
          <w:spacing w:val="-2"/>
        </w:rPr>
        <w:t>πρωτ.</w:t>
      </w:r>
      <w:r>
        <w:rPr>
          <w:spacing w:val="-7"/>
        </w:rPr>
        <w:t xml:space="preserve"> </w:t>
      </w:r>
      <w:r>
        <w:rPr>
          <w:spacing w:val="-2"/>
        </w:rPr>
        <w:t>5204/11.11.2021</w:t>
      </w:r>
      <w:r>
        <w:rPr>
          <w:spacing w:val="-4"/>
        </w:rPr>
        <w:t xml:space="preserve"> </w:t>
      </w:r>
      <w:r>
        <w:rPr>
          <w:spacing w:val="-2"/>
        </w:rPr>
        <w:t>(Φ.Ε.Κ.</w:t>
      </w:r>
      <w:r>
        <w:rPr>
          <w:spacing w:val="-8"/>
        </w:rPr>
        <w:t xml:space="preserve"> </w:t>
      </w:r>
      <w:r>
        <w:rPr>
          <w:spacing w:val="-2"/>
        </w:rPr>
        <w:t>5244,</w:t>
      </w:r>
      <w:r>
        <w:rPr>
          <w:spacing w:val="-8"/>
        </w:rPr>
        <w:t xml:space="preserve"> </w:t>
      </w:r>
      <w:r>
        <w:rPr>
          <w:spacing w:val="-2"/>
        </w:rPr>
        <w:t>τ.</w:t>
      </w:r>
      <w:r>
        <w:rPr>
          <w:spacing w:val="-8"/>
        </w:rPr>
        <w:t xml:space="preserve"> </w:t>
      </w:r>
      <w:r>
        <w:rPr>
          <w:spacing w:val="-2"/>
        </w:rPr>
        <w:t>Β΄)</w:t>
      </w:r>
      <w:r>
        <w:rPr>
          <w:spacing w:val="-3"/>
        </w:rPr>
        <w:t xml:space="preserve"> </w:t>
      </w:r>
      <w:r>
        <w:rPr>
          <w:spacing w:val="-2"/>
        </w:rPr>
        <w:t>Υπουργική</w:t>
      </w:r>
      <w:r>
        <w:rPr>
          <w:spacing w:val="-3"/>
        </w:rPr>
        <w:t xml:space="preserve"> </w:t>
      </w:r>
      <w:r>
        <w:rPr>
          <w:spacing w:val="-2"/>
        </w:rPr>
        <w:t>απόφαση</w:t>
      </w:r>
      <w:r>
        <w:rPr>
          <w:spacing w:val="-8"/>
        </w:rPr>
        <w:t xml:space="preserve"> </w:t>
      </w:r>
      <w:r>
        <w:rPr>
          <w:spacing w:val="-2"/>
        </w:rPr>
        <w:t>για</w:t>
      </w:r>
      <w:r>
        <w:rPr>
          <w:spacing w:val="-4"/>
        </w:rPr>
        <w:t xml:space="preserve"> </w:t>
      </w:r>
      <w:r>
        <w:rPr>
          <w:spacing w:val="-2"/>
        </w:rPr>
        <w:t>τη</w:t>
      </w:r>
      <w:r>
        <w:rPr>
          <w:spacing w:val="-3"/>
        </w:rPr>
        <w:t xml:space="preserve"> </w:t>
      </w:r>
      <w:r>
        <w:rPr>
          <w:spacing w:val="-2"/>
        </w:rPr>
        <w:t>λειτουργία</w:t>
      </w:r>
    </w:p>
    <w:p w14:paraId="78870956" w14:textId="77777777" w:rsidR="00FF3EA6" w:rsidRDefault="00FF3EA6">
      <w:pPr>
        <w:jc w:val="both"/>
        <w:sectPr w:rsidR="00FF3EA6" w:rsidSect="00225494">
          <w:type w:val="continuous"/>
          <w:pgSz w:w="11910" w:h="16840"/>
          <w:pgMar w:top="1360" w:right="1680" w:bottom="280" w:left="1340" w:header="720" w:footer="720" w:gutter="0"/>
          <w:cols w:space="720"/>
        </w:sectPr>
      </w:pPr>
    </w:p>
    <w:p w14:paraId="6F7E2538" w14:textId="77777777" w:rsidR="00FF3EA6" w:rsidRDefault="00000000">
      <w:pPr>
        <w:pStyle w:val="a3"/>
        <w:spacing w:before="63"/>
        <w:jc w:val="both"/>
      </w:pPr>
      <w:r>
        <w:lastRenderedPageBreak/>
        <w:t>ψηφιακής</w:t>
      </w:r>
      <w:r>
        <w:rPr>
          <w:spacing w:val="-6"/>
        </w:rPr>
        <w:t xml:space="preserve"> </w:t>
      </w:r>
      <w:r>
        <w:t>κάλπης</w:t>
      </w:r>
      <w:r>
        <w:rPr>
          <w:spacing w:val="-5"/>
        </w:rPr>
        <w:t xml:space="preserve"> </w:t>
      </w:r>
      <w:r>
        <w:rPr>
          <w:spacing w:val="-2"/>
        </w:rPr>
        <w:t>«ΖΕΥΣ»,</w:t>
      </w:r>
    </w:p>
    <w:p w14:paraId="5566D4A5" w14:textId="77777777" w:rsidR="00FF3EA6" w:rsidRDefault="00000000">
      <w:pPr>
        <w:pStyle w:val="a3"/>
        <w:spacing w:before="147" w:line="357" w:lineRule="auto"/>
        <w:ind w:right="116"/>
        <w:jc w:val="both"/>
      </w:pPr>
      <w:r>
        <w:rPr>
          <w:b/>
        </w:rPr>
        <w:t xml:space="preserve">ε) </w:t>
      </w:r>
      <w:r>
        <w:t>τις διατάξεις του άρθρου 192 του Ν. 4823/2021 (Φ.Ε.Κ. 136, τ. Α΄) «Αναβάθμιση του σχολείου, ενδυνάμωση των εκπαιδευτικών και άλλες διατάξεις.»,</w:t>
      </w:r>
    </w:p>
    <w:p w14:paraId="64F8AF28" w14:textId="77777777" w:rsidR="00FF3EA6" w:rsidRDefault="00000000">
      <w:pPr>
        <w:pStyle w:val="a3"/>
        <w:spacing w:before="22" w:line="360" w:lineRule="auto"/>
        <w:ind w:right="117"/>
        <w:jc w:val="both"/>
      </w:pPr>
      <w:r>
        <w:rPr>
          <w:b/>
        </w:rPr>
        <w:t>στ)</w:t>
      </w:r>
      <w:r>
        <w:rPr>
          <w:b/>
          <w:spacing w:val="-16"/>
        </w:rPr>
        <w:t xml:space="preserve"> </w:t>
      </w:r>
      <w:r>
        <w:t>τις</w:t>
      </w:r>
      <w:r>
        <w:rPr>
          <w:spacing w:val="-14"/>
        </w:rPr>
        <w:t xml:space="preserve"> </w:t>
      </w:r>
      <w:r>
        <w:t>διατάξεις</w:t>
      </w:r>
      <w:r>
        <w:rPr>
          <w:spacing w:val="-14"/>
        </w:rPr>
        <w:t xml:space="preserve"> </w:t>
      </w:r>
      <w:r>
        <w:t>του</w:t>
      </w:r>
      <w:r>
        <w:rPr>
          <w:spacing w:val="-13"/>
        </w:rPr>
        <w:t xml:space="preserve"> </w:t>
      </w:r>
      <w:r>
        <w:t>Ν.</w:t>
      </w:r>
      <w:r>
        <w:rPr>
          <w:spacing w:val="-14"/>
        </w:rPr>
        <w:t xml:space="preserve"> </w:t>
      </w:r>
      <w:r>
        <w:t>4727/2020</w:t>
      </w:r>
      <w:r>
        <w:rPr>
          <w:spacing w:val="-14"/>
        </w:rPr>
        <w:t xml:space="preserve"> </w:t>
      </w:r>
      <w:r>
        <w:t>(Φ.Ε.Κ.</w:t>
      </w:r>
      <w:r>
        <w:rPr>
          <w:spacing w:val="-14"/>
        </w:rPr>
        <w:t xml:space="preserve"> </w:t>
      </w:r>
      <w:r>
        <w:t>184,</w:t>
      </w:r>
      <w:r>
        <w:rPr>
          <w:spacing w:val="-13"/>
        </w:rPr>
        <w:t xml:space="preserve"> </w:t>
      </w:r>
      <w:r>
        <w:t>τ.</w:t>
      </w:r>
      <w:r>
        <w:rPr>
          <w:spacing w:val="-14"/>
        </w:rPr>
        <w:t xml:space="preserve"> </w:t>
      </w:r>
      <w:r>
        <w:t>Α΄)</w:t>
      </w:r>
      <w:r>
        <w:rPr>
          <w:spacing w:val="-14"/>
        </w:rPr>
        <w:t xml:space="preserve"> </w:t>
      </w:r>
      <w:r>
        <w:t>«Ψηφιακή</w:t>
      </w:r>
      <w:r>
        <w:rPr>
          <w:spacing w:val="-14"/>
        </w:rPr>
        <w:t xml:space="preserve"> </w:t>
      </w:r>
      <w:r>
        <w:t>διακυβέρνηση</w:t>
      </w:r>
      <w:r>
        <w:rPr>
          <w:spacing w:val="-13"/>
        </w:rPr>
        <w:t xml:space="preserve"> </w:t>
      </w:r>
      <w:r>
        <w:t>(Ενσωμάτωση στην Ελληνική Νομοθεσία της Οδηγίας (ΕΕ) 2016/2102 και της Οδηγίας (ΕΕ) 2019/1024) – Ηλεκτρονικές</w:t>
      </w:r>
      <w:r>
        <w:rPr>
          <w:spacing w:val="-14"/>
        </w:rPr>
        <w:t xml:space="preserve"> </w:t>
      </w:r>
      <w:r>
        <w:t>Επικοινωνίες</w:t>
      </w:r>
      <w:r>
        <w:rPr>
          <w:spacing w:val="-10"/>
        </w:rPr>
        <w:t xml:space="preserve"> </w:t>
      </w:r>
      <w:r>
        <w:t>(Ενσωμάτωση</w:t>
      </w:r>
      <w:r>
        <w:rPr>
          <w:spacing w:val="-14"/>
        </w:rPr>
        <w:t xml:space="preserve"> </w:t>
      </w:r>
      <w:r>
        <w:t>στο</w:t>
      </w:r>
      <w:r>
        <w:rPr>
          <w:spacing w:val="-9"/>
        </w:rPr>
        <w:t xml:space="preserve"> </w:t>
      </w:r>
      <w:r>
        <w:t>Ελληνικό</w:t>
      </w:r>
      <w:r>
        <w:rPr>
          <w:spacing w:val="-9"/>
        </w:rPr>
        <w:t xml:space="preserve"> </w:t>
      </w:r>
      <w:r>
        <w:t>Δίκαιο</w:t>
      </w:r>
      <w:r>
        <w:rPr>
          <w:spacing w:val="-9"/>
        </w:rPr>
        <w:t xml:space="preserve"> </w:t>
      </w:r>
      <w:r>
        <w:t>της</w:t>
      </w:r>
      <w:r>
        <w:rPr>
          <w:spacing w:val="-13"/>
        </w:rPr>
        <w:t xml:space="preserve"> </w:t>
      </w:r>
      <w:r>
        <w:t>Οδηγίας</w:t>
      </w:r>
      <w:r>
        <w:rPr>
          <w:spacing w:val="-10"/>
        </w:rPr>
        <w:t xml:space="preserve"> </w:t>
      </w:r>
      <w:r>
        <w:t>(ΕΕ)</w:t>
      </w:r>
      <w:r>
        <w:rPr>
          <w:spacing w:val="-12"/>
        </w:rPr>
        <w:t xml:space="preserve"> </w:t>
      </w:r>
      <w:r>
        <w:t>2018/1972) και άλλες διατάξεις»,</w:t>
      </w:r>
    </w:p>
    <w:p w14:paraId="33647CFB" w14:textId="77777777" w:rsidR="00FF3EA6" w:rsidRDefault="00000000">
      <w:pPr>
        <w:pStyle w:val="a3"/>
        <w:spacing w:before="23" w:line="360" w:lineRule="auto"/>
        <w:ind w:right="113"/>
        <w:jc w:val="both"/>
      </w:pPr>
      <w:r>
        <w:rPr>
          <w:b/>
        </w:rPr>
        <w:t>ζ)</w:t>
      </w:r>
      <w:r>
        <w:rPr>
          <w:b/>
          <w:spacing w:val="-7"/>
        </w:rPr>
        <w:t xml:space="preserve"> </w:t>
      </w:r>
      <w:r>
        <w:t>τον</w:t>
      </w:r>
      <w:r>
        <w:rPr>
          <w:spacing w:val="-4"/>
        </w:rPr>
        <w:t xml:space="preserve"> </w:t>
      </w:r>
      <w:r>
        <w:t>Κανονισμό</w:t>
      </w:r>
      <w:r>
        <w:rPr>
          <w:spacing w:val="-3"/>
        </w:rPr>
        <w:t xml:space="preserve"> </w:t>
      </w:r>
      <w:r>
        <w:t>(ΕΕ)</w:t>
      </w:r>
      <w:r>
        <w:rPr>
          <w:spacing w:val="-7"/>
        </w:rPr>
        <w:t xml:space="preserve"> </w:t>
      </w:r>
      <w:r>
        <w:t>2016/679</w:t>
      </w:r>
      <w:r>
        <w:rPr>
          <w:spacing w:val="-4"/>
        </w:rPr>
        <w:t xml:space="preserve"> </w:t>
      </w:r>
      <w:r>
        <w:t>του</w:t>
      </w:r>
      <w:r>
        <w:rPr>
          <w:spacing w:val="-6"/>
        </w:rPr>
        <w:t xml:space="preserve"> </w:t>
      </w:r>
      <w:r>
        <w:t>Ευρωπαϊκού</w:t>
      </w:r>
      <w:r>
        <w:rPr>
          <w:spacing w:val="-6"/>
        </w:rPr>
        <w:t xml:space="preserve"> </w:t>
      </w:r>
      <w:r>
        <w:t>Κοινοβουλίου</w:t>
      </w:r>
      <w:r>
        <w:rPr>
          <w:spacing w:val="-6"/>
        </w:rPr>
        <w:t xml:space="preserve"> </w:t>
      </w:r>
      <w:r>
        <w:t>και</w:t>
      </w:r>
      <w:r>
        <w:rPr>
          <w:spacing w:val="-5"/>
        </w:rPr>
        <w:t xml:space="preserve"> </w:t>
      </w:r>
      <w:r>
        <w:t>του</w:t>
      </w:r>
      <w:r>
        <w:rPr>
          <w:spacing w:val="-6"/>
        </w:rPr>
        <w:t xml:space="preserve"> </w:t>
      </w:r>
      <w:r>
        <w:t>Συμβουλίου</w:t>
      </w:r>
      <w:r>
        <w:rPr>
          <w:spacing w:val="-6"/>
        </w:rPr>
        <w:t xml:space="preserve"> </w:t>
      </w:r>
      <w:r>
        <w:t>της</w:t>
      </w:r>
      <w:r>
        <w:rPr>
          <w:spacing w:val="-4"/>
        </w:rPr>
        <w:t xml:space="preserve"> </w:t>
      </w:r>
      <w:r>
        <w:t>27</w:t>
      </w:r>
      <w:r>
        <w:rPr>
          <w:position w:val="7"/>
          <w:sz w:val="14"/>
        </w:rPr>
        <w:t>ης</w:t>
      </w:r>
      <w:r>
        <w:rPr>
          <w:spacing w:val="40"/>
          <w:position w:val="7"/>
          <w:sz w:val="14"/>
        </w:rPr>
        <w:t xml:space="preserve"> </w:t>
      </w:r>
      <w:r>
        <w:t>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Data Protection Regulation – GDPR),</w:t>
      </w:r>
    </w:p>
    <w:p w14:paraId="311B6ECB" w14:textId="77777777" w:rsidR="00FF3EA6" w:rsidRDefault="00000000">
      <w:pPr>
        <w:pStyle w:val="a3"/>
        <w:spacing w:before="19" w:line="360" w:lineRule="auto"/>
        <w:ind w:right="119"/>
        <w:jc w:val="both"/>
      </w:pPr>
      <w:r>
        <w:rPr>
          <w:b/>
        </w:rPr>
        <w:t xml:space="preserve">η) </w:t>
      </w:r>
      <w:r>
        <w:t>τις διατάξεις του Ν. 4624/2019 (Φ.Ε.Κ. 137, τ. Α΄) «Αρχή Προστασίας Δεδομένων Προσωπικού</w:t>
      </w:r>
      <w:r>
        <w:rPr>
          <w:spacing w:val="-2"/>
        </w:rPr>
        <w:t xml:space="preserve"> </w:t>
      </w:r>
      <w:r>
        <w:t>Χαρακτήρα,</w:t>
      </w:r>
      <w:r>
        <w:rPr>
          <w:spacing w:val="-6"/>
        </w:rPr>
        <w:t xml:space="preserve"> </w:t>
      </w:r>
      <w:r>
        <w:t>μέτρα</w:t>
      </w:r>
      <w:r>
        <w:rPr>
          <w:spacing w:val="-2"/>
        </w:rPr>
        <w:t xml:space="preserve"> </w:t>
      </w:r>
      <w:r>
        <w:t>εφαρμογής</w:t>
      </w:r>
      <w:r>
        <w:rPr>
          <w:spacing w:val="-2"/>
        </w:rPr>
        <w:t xml:space="preserve"> </w:t>
      </w:r>
      <w:r>
        <w:t>του</w:t>
      </w:r>
      <w:r>
        <w:rPr>
          <w:spacing w:val="-4"/>
        </w:rPr>
        <w:t xml:space="preserve"> </w:t>
      </w:r>
      <w:r>
        <w:t>Κανονισμού</w:t>
      </w:r>
      <w:r>
        <w:rPr>
          <w:spacing w:val="-4"/>
        </w:rPr>
        <w:t xml:space="preserve"> </w:t>
      </w:r>
      <w:r>
        <w:t>(ΕΕ)</w:t>
      </w:r>
      <w:r>
        <w:rPr>
          <w:spacing w:val="-8"/>
        </w:rPr>
        <w:t xml:space="preserve"> </w:t>
      </w:r>
      <w:r>
        <w:t>2016/679</w:t>
      </w:r>
      <w:r>
        <w:rPr>
          <w:spacing w:val="-1"/>
        </w:rPr>
        <w:t xml:space="preserve"> </w:t>
      </w:r>
      <w:r>
        <w:t>του</w:t>
      </w:r>
      <w:r>
        <w:rPr>
          <w:spacing w:val="-4"/>
        </w:rPr>
        <w:t xml:space="preserve"> </w:t>
      </w:r>
      <w:r>
        <w:t>Ευρωπαϊκού Κοινοβουλίου και του Συμβουλίου της 27ης Απριλίου 2016 για την προστασία των φυσικών προσώπων</w:t>
      </w:r>
      <w:r>
        <w:rPr>
          <w:spacing w:val="-13"/>
        </w:rPr>
        <w:t xml:space="preserve"> </w:t>
      </w:r>
      <w:r>
        <w:t>έναντι</w:t>
      </w:r>
      <w:r>
        <w:rPr>
          <w:spacing w:val="-12"/>
        </w:rPr>
        <w:t xml:space="preserve"> </w:t>
      </w:r>
      <w:r>
        <w:t>της</w:t>
      </w:r>
      <w:r>
        <w:rPr>
          <w:spacing w:val="-12"/>
        </w:rPr>
        <w:t xml:space="preserve"> </w:t>
      </w:r>
      <w:r>
        <w:t>επεξεργασίας</w:t>
      </w:r>
      <w:r>
        <w:rPr>
          <w:spacing w:val="-12"/>
        </w:rPr>
        <w:t xml:space="preserve"> </w:t>
      </w:r>
      <w:r>
        <w:t>δεδομένων</w:t>
      </w:r>
      <w:r>
        <w:rPr>
          <w:spacing w:val="-12"/>
        </w:rPr>
        <w:t xml:space="preserve"> </w:t>
      </w:r>
      <w:r>
        <w:t>προσωπικού</w:t>
      </w:r>
      <w:r>
        <w:rPr>
          <w:spacing w:val="-13"/>
        </w:rPr>
        <w:t xml:space="preserve"> </w:t>
      </w:r>
      <w:r>
        <w:t>χαρακτήρα</w:t>
      </w:r>
      <w:r>
        <w:rPr>
          <w:spacing w:val="-12"/>
        </w:rPr>
        <w:t xml:space="preserve"> </w:t>
      </w:r>
      <w:r>
        <w:t>και</w:t>
      </w:r>
      <w:r>
        <w:rPr>
          <w:spacing w:val="-14"/>
        </w:rPr>
        <w:t xml:space="preserve"> </w:t>
      </w:r>
      <w:r>
        <w:t>ενσωμάτωση</w:t>
      </w:r>
      <w:r>
        <w:rPr>
          <w:spacing w:val="-11"/>
        </w:rPr>
        <w:t xml:space="preserve"> </w:t>
      </w:r>
      <w:r>
        <w:t>στην εθνική νομοθεσία της Οδηγίας (ΕΕ) 2016/680 του Ευρωπαϊκού Κοινοβουλίου και του Συμβουλίου της 27ης Απριλίου 2016 και άλλες διατάξεις»,</w:t>
      </w:r>
    </w:p>
    <w:p w14:paraId="047631C6" w14:textId="77777777" w:rsidR="00FF3EA6" w:rsidRDefault="00000000">
      <w:pPr>
        <w:pStyle w:val="1"/>
        <w:spacing w:before="19"/>
        <w:ind w:left="2948"/>
      </w:pPr>
      <w:r>
        <w:t>Π</w:t>
      </w:r>
      <w:r>
        <w:rPr>
          <w:spacing w:val="-15"/>
        </w:rPr>
        <w:t xml:space="preserve"> </w:t>
      </w:r>
      <w:r>
        <w:t>Ρ</w:t>
      </w:r>
      <w:r>
        <w:rPr>
          <w:spacing w:val="-14"/>
        </w:rPr>
        <w:t xml:space="preserve"> </w:t>
      </w:r>
      <w:r>
        <w:t>Ο</w:t>
      </w:r>
      <w:r>
        <w:rPr>
          <w:spacing w:val="-15"/>
        </w:rPr>
        <w:t xml:space="preserve"> </w:t>
      </w:r>
      <w:r>
        <w:t>Κ</w:t>
      </w:r>
      <w:r>
        <w:rPr>
          <w:spacing w:val="-15"/>
        </w:rPr>
        <w:t xml:space="preserve"> </w:t>
      </w:r>
      <w:r>
        <w:t>Η</w:t>
      </w:r>
      <w:r>
        <w:rPr>
          <w:spacing w:val="-19"/>
        </w:rPr>
        <w:t xml:space="preserve"> </w:t>
      </w:r>
      <w:r>
        <w:t>Ρ</w:t>
      </w:r>
      <w:r>
        <w:rPr>
          <w:spacing w:val="-14"/>
        </w:rPr>
        <w:t xml:space="preserve"> </w:t>
      </w:r>
      <w:r>
        <w:t>Υ</w:t>
      </w:r>
      <w:r>
        <w:rPr>
          <w:spacing w:val="-15"/>
        </w:rPr>
        <w:t xml:space="preserve"> </w:t>
      </w:r>
      <w:r>
        <w:t>Σ</w:t>
      </w:r>
      <w:r>
        <w:rPr>
          <w:spacing w:val="-16"/>
        </w:rPr>
        <w:t xml:space="preserve"> </w:t>
      </w:r>
      <w:r>
        <w:t>Σ</w:t>
      </w:r>
      <w:r>
        <w:rPr>
          <w:spacing w:val="-16"/>
        </w:rPr>
        <w:t xml:space="preserve"> </w:t>
      </w:r>
      <w:r>
        <w:t>Ε</w:t>
      </w:r>
      <w:r>
        <w:rPr>
          <w:spacing w:val="-14"/>
        </w:rPr>
        <w:t xml:space="preserve"> </w:t>
      </w:r>
      <w:r>
        <w:rPr>
          <w:spacing w:val="-10"/>
        </w:rPr>
        <w:t>Ι</w:t>
      </w:r>
    </w:p>
    <w:p w14:paraId="45602C1B" w14:textId="1A077263" w:rsidR="00FF3EA6" w:rsidRDefault="00000000">
      <w:pPr>
        <w:spacing w:before="123" w:line="360" w:lineRule="auto"/>
        <w:ind w:left="460" w:right="113"/>
        <w:jc w:val="both"/>
        <w:rPr>
          <w:b/>
        </w:rPr>
      </w:pPr>
      <w:r>
        <w:t xml:space="preserve">Εκλογές για την ανάδειξη </w:t>
      </w:r>
      <w:r>
        <w:rPr>
          <w:b/>
        </w:rPr>
        <w:t>ενός (1) εκπροσώπου των μελών του Ειδικού Διδακτικού Προσωπικού (Ε.ΔΙ.Π.) και ενός (1) εκπροσώπου του Ειδικού Τεχνικού Εργαστηριακού Προσωπικού (Ε.Τ.Ε.Π.) και των αναπληρωτών τους στη Γενική Συνέλευση του Τομέα Υδατικών</w:t>
      </w:r>
      <w:r>
        <w:rPr>
          <w:b/>
          <w:spacing w:val="-14"/>
        </w:rPr>
        <w:t xml:space="preserve"> </w:t>
      </w:r>
      <w:r>
        <w:rPr>
          <w:b/>
        </w:rPr>
        <w:t>Πόρων</w:t>
      </w:r>
      <w:r>
        <w:rPr>
          <w:b/>
          <w:spacing w:val="-11"/>
        </w:rPr>
        <w:t xml:space="preserve"> </w:t>
      </w:r>
      <w:r>
        <w:rPr>
          <w:b/>
        </w:rPr>
        <w:t>,</w:t>
      </w:r>
      <w:r>
        <w:rPr>
          <w:b/>
          <w:spacing w:val="-13"/>
        </w:rPr>
        <w:t xml:space="preserve"> </w:t>
      </w:r>
      <w:r>
        <w:t>του</w:t>
      </w:r>
      <w:r>
        <w:rPr>
          <w:spacing w:val="-14"/>
        </w:rPr>
        <w:t xml:space="preserve"> </w:t>
      </w:r>
      <w:r>
        <w:t>Τμήματος</w:t>
      </w:r>
      <w:r>
        <w:rPr>
          <w:spacing w:val="-9"/>
        </w:rPr>
        <w:t xml:space="preserve"> </w:t>
      </w:r>
      <w:r>
        <w:t>Α.Φ.Π.&amp;Γ.Μ.,</w:t>
      </w:r>
      <w:r>
        <w:rPr>
          <w:spacing w:val="-11"/>
        </w:rPr>
        <w:t xml:space="preserve"> </w:t>
      </w:r>
      <w:r>
        <w:t>της</w:t>
      </w:r>
      <w:r>
        <w:rPr>
          <w:spacing w:val="-14"/>
        </w:rPr>
        <w:t xml:space="preserve"> </w:t>
      </w:r>
      <w:r>
        <w:t>Σχολής</w:t>
      </w:r>
      <w:r>
        <w:rPr>
          <w:spacing w:val="-12"/>
        </w:rPr>
        <w:t xml:space="preserve"> </w:t>
      </w:r>
      <w:r>
        <w:rPr>
          <w:b/>
          <w:color w:val="000000"/>
          <w:shd w:val="clear" w:color="auto" w:fill="F9F9F9"/>
        </w:rPr>
        <w:t>Περιβάλλοντος</w:t>
      </w:r>
      <w:r>
        <w:rPr>
          <w:b/>
          <w:color w:val="000000"/>
          <w:spacing w:val="-14"/>
          <w:shd w:val="clear" w:color="auto" w:fill="F9F9F9"/>
        </w:rPr>
        <w:t xml:space="preserve"> </w:t>
      </w:r>
      <w:r>
        <w:rPr>
          <w:b/>
          <w:color w:val="000000"/>
          <w:shd w:val="clear" w:color="auto" w:fill="F9F9F9"/>
        </w:rPr>
        <w:t>και</w:t>
      </w:r>
      <w:r>
        <w:rPr>
          <w:b/>
          <w:color w:val="000000"/>
          <w:spacing w:val="-11"/>
          <w:shd w:val="clear" w:color="auto" w:fill="F9F9F9"/>
        </w:rPr>
        <w:t xml:space="preserve"> </w:t>
      </w:r>
      <w:r>
        <w:rPr>
          <w:b/>
          <w:color w:val="000000"/>
          <w:shd w:val="clear" w:color="auto" w:fill="F9F9F9"/>
        </w:rPr>
        <w:t>Γεωργικής</w:t>
      </w:r>
      <w:r>
        <w:rPr>
          <w:b/>
          <w:color w:val="000000"/>
        </w:rPr>
        <w:t xml:space="preserve"> </w:t>
      </w:r>
      <w:r>
        <w:rPr>
          <w:b/>
          <w:color w:val="000000"/>
          <w:shd w:val="clear" w:color="auto" w:fill="F9F9F9"/>
        </w:rPr>
        <w:t>Μηχανικής</w:t>
      </w:r>
      <w:r>
        <w:rPr>
          <w:color w:val="000000"/>
        </w:rPr>
        <w:t xml:space="preserve">, του Γεωπονικού Πανεπιστημίου Αθηνών, </w:t>
      </w:r>
      <w:r>
        <w:rPr>
          <w:b/>
          <w:color w:val="000000"/>
        </w:rPr>
        <w:t>με θητεία από 1-9-202</w:t>
      </w:r>
      <w:r w:rsidR="006D2389" w:rsidRPr="006D2389">
        <w:rPr>
          <w:b/>
          <w:color w:val="000000"/>
        </w:rPr>
        <w:t>5</w:t>
      </w:r>
      <w:r>
        <w:rPr>
          <w:b/>
          <w:color w:val="000000"/>
        </w:rPr>
        <w:t xml:space="preserve"> έως 31-8- </w:t>
      </w:r>
      <w:r>
        <w:rPr>
          <w:b/>
          <w:color w:val="000000"/>
          <w:spacing w:val="-2"/>
        </w:rPr>
        <w:t>202</w:t>
      </w:r>
      <w:r w:rsidR="006D2389" w:rsidRPr="006D2389">
        <w:rPr>
          <w:b/>
          <w:color w:val="000000"/>
          <w:spacing w:val="-2"/>
        </w:rPr>
        <w:t>6</w:t>
      </w:r>
      <w:r>
        <w:rPr>
          <w:b/>
          <w:color w:val="000000"/>
          <w:spacing w:val="-2"/>
        </w:rPr>
        <w:t>.</w:t>
      </w:r>
    </w:p>
    <w:p w14:paraId="1588E3F9" w14:textId="454B6221" w:rsidR="00FF3EA6" w:rsidRDefault="00000000">
      <w:pPr>
        <w:spacing w:before="80" w:line="360" w:lineRule="auto"/>
        <w:ind w:left="460" w:right="113"/>
        <w:jc w:val="both"/>
      </w:pPr>
      <w:r>
        <w:t>Ως</w:t>
      </w:r>
      <w:r>
        <w:rPr>
          <w:spacing w:val="-2"/>
        </w:rPr>
        <w:t xml:space="preserve"> </w:t>
      </w:r>
      <w:r>
        <w:rPr>
          <w:b/>
        </w:rPr>
        <w:t>ημερομηνία</w:t>
      </w:r>
      <w:r>
        <w:rPr>
          <w:b/>
          <w:spacing w:val="-2"/>
        </w:rPr>
        <w:t xml:space="preserve"> </w:t>
      </w:r>
      <w:r>
        <w:rPr>
          <w:b/>
        </w:rPr>
        <w:t>διεξαγωγής</w:t>
      </w:r>
      <w:r>
        <w:rPr>
          <w:b/>
          <w:spacing w:val="-3"/>
        </w:rPr>
        <w:t xml:space="preserve"> </w:t>
      </w:r>
      <w:r>
        <w:rPr>
          <w:b/>
        </w:rPr>
        <w:t>των</w:t>
      </w:r>
      <w:r>
        <w:rPr>
          <w:b/>
          <w:spacing w:val="-1"/>
        </w:rPr>
        <w:t xml:space="preserve"> </w:t>
      </w:r>
      <w:r>
        <w:rPr>
          <w:b/>
        </w:rPr>
        <w:t>εκλογών</w:t>
      </w:r>
      <w:r>
        <w:rPr>
          <w:b/>
          <w:spacing w:val="-1"/>
        </w:rPr>
        <w:t xml:space="preserve"> </w:t>
      </w:r>
      <w:r>
        <w:t>ορίζεται</w:t>
      </w:r>
      <w:r>
        <w:rPr>
          <w:spacing w:val="-1"/>
        </w:rPr>
        <w:t xml:space="preserve"> </w:t>
      </w:r>
      <w:r>
        <w:t>η</w:t>
      </w:r>
      <w:r>
        <w:rPr>
          <w:spacing w:val="-2"/>
        </w:rPr>
        <w:t xml:space="preserve"> </w:t>
      </w:r>
      <w:r w:rsidR="001F3576">
        <w:rPr>
          <w:b/>
          <w:bCs/>
          <w:spacing w:val="-2"/>
        </w:rPr>
        <w:t>Τετάρτη</w:t>
      </w:r>
      <w:r w:rsidR="00E21852" w:rsidRPr="001F3576">
        <w:rPr>
          <w:b/>
          <w:bCs/>
          <w:spacing w:val="-2"/>
        </w:rPr>
        <w:t xml:space="preserve"> </w:t>
      </w:r>
      <w:r w:rsidR="001F3576" w:rsidRPr="001F3576">
        <w:rPr>
          <w:b/>
          <w:bCs/>
          <w:spacing w:val="-2"/>
        </w:rPr>
        <w:t>2</w:t>
      </w:r>
      <w:r w:rsidR="001F3576" w:rsidRPr="001F3576">
        <w:rPr>
          <w:spacing w:val="-2"/>
        </w:rPr>
        <w:t xml:space="preserve"> </w:t>
      </w:r>
      <w:r>
        <w:rPr>
          <w:b/>
        </w:rPr>
        <w:t>Ιου</w:t>
      </w:r>
      <w:r w:rsidR="00E21852">
        <w:rPr>
          <w:b/>
        </w:rPr>
        <w:t>λ</w:t>
      </w:r>
      <w:r>
        <w:rPr>
          <w:b/>
        </w:rPr>
        <w:t>ίου 202</w:t>
      </w:r>
      <w:r w:rsidR="00C63767">
        <w:rPr>
          <w:b/>
        </w:rPr>
        <w:t xml:space="preserve">5 </w:t>
      </w:r>
      <w:r>
        <w:rPr>
          <w:b/>
        </w:rPr>
        <w:t>και</w:t>
      </w:r>
      <w:r>
        <w:rPr>
          <w:b/>
          <w:spacing w:val="-3"/>
        </w:rPr>
        <w:t xml:space="preserve"> </w:t>
      </w:r>
      <w:r>
        <w:rPr>
          <w:b/>
        </w:rPr>
        <w:t>ώρα από τις 10:00 π.μ. έως τις 12:00 το μεσημέρι</w:t>
      </w:r>
      <w:r>
        <w:t xml:space="preserve">. Η διαδικασία ανάδειξης των εκπροσώπων πραγματοποιείται με άμεση και μυστική ψηφοφορία που διενεργείται </w:t>
      </w:r>
      <w:r>
        <w:rPr>
          <w:b/>
        </w:rPr>
        <w:t xml:space="preserve">αποκλειστικά ηλεκτρονικά </w:t>
      </w:r>
      <w:r>
        <w:t>μέσω του ειδικού πληροφοριακού συστήματος με την ονομασία «Ψηφιακή Κάλπη</w:t>
      </w:r>
      <w:r>
        <w:rPr>
          <w:spacing w:val="-6"/>
        </w:rPr>
        <w:t xml:space="preserve"> </w:t>
      </w:r>
      <w:r>
        <w:t>ΖΕΥΣ»</w:t>
      </w:r>
      <w:r>
        <w:rPr>
          <w:spacing w:val="-5"/>
        </w:rPr>
        <w:t xml:space="preserve"> </w:t>
      </w:r>
      <w:r>
        <w:t>του</w:t>
      </w:r>
      <w:r>
        <w:rPr>
          <w:spacing w:val="-7"/>
        </w:rPr>
        <w:t xml:space="preserve"> </w:t>
      </w:r>
      <w:r>
        <w:t>Εθνικού</w:t>
      </w:r>
      <w:r>
        <w:rPr>
          <w:spacing w:val="-7"/>
        </w:rPr>
        <w:t xml:space="preserve"> </w:t>
      </w:r>
      <w:r>
        <w:t>Δικτύου</w:t>
      </w:r>
      <w:r>
        <w:rPr>
          <w:spacing w:val="-7"/>
        </w:rPr>
        <w:t xml:space="preserve"> </w:t>
      </w:r>
      <w:r>
        <w:t>Υποδομών</w:t>
      </w:r>
      <w:r>
        <w:rPr>
          <w:spacing w:val="-6"/>
        </w:rPr>
        <w:t xml:space="preserve"> </w:t>
      </w:r>
      <w:r>
        <w:t>Τεχνολογίας</w:t>
      </w:r>
      <w:r>
        <w:rPr>
          <w:spacing w:val="-10"/>
        </w:rPr>
        <w:t xml:space="preserve"> </w:t>
      </w:r>
      <w:r>
        <w:t>και</w:t>
      </w:r>
      <w:r>
        <w:rPr>
          <w:spacing w:val="-6"/>
        </w:rPr>
        <w:t xml:space="preserve"> </w:t>
      </w:r>
      <w:r>
        <w:t>Έρευνας</w:t>
      </w:r>
      <w:r>
        <w:rPr>
          <w:spacing w:val="-6"/>
        </w:rPr>
        <w:t xml:space="preserve"> </w:t>
      </w:r>
      <w:r>
        <w:t>Α.Ε. Σε</w:t>
      </w:r>
      <w:r>
        <w:rPr>
          <w:spacing w:val="-7"/>
        </w:rPr>
        <w:t xml:space="preserve"> </w:t>
      </w:r>
      <w:r>
        <w:t>περίπτωση άγονης</w:t>
      </w:r>
      <w:r>
        <w:rPr>
          <w:spacing w:val="-14"/>
        </w:rPr>
        <w:t xml:space="preserve"> </w:t>
      </w:r>
      <w:r>
        <w:t>διαδικασίας,</w:t>
      </w:r>
      <w:r>
        <w:rPr>
          <w:spacing w:val="-14"/>
        </w:rPr>
        <w:t xml:space="preserve"> </w:t>
      </w:r>
      <w:r>
        <w:t>οι</w:t>
      </w:r>
      <w:r>
        <w:rPr>
          <w:spacing w:val="-14"/>
        </w:rPr>
        <w:t xml:space="preserve"> </w:t>
      </w:r>
      <w:r>
        <w:t>εκλογές</w:t>
      </w:r>
      <w:r>
        <w:rPr>
          <w:spacing w:val="-10"/>
        </w:rPr>
        <w:t xml:space="preserve"> </w:t>
      </w:r>
      <w:r>
        <w:t>διεξάγονται</w:t>
      </w:r>
      <w:r>
        <w:rPr>
          <w:spacing w:val="-14"/>
        </w:rPr>
        <w:t xml:space="preserve"> </w:t>
      </w:r>
      <w:r>
        <w:t>επαναληπτικά</w:t>
      </w:r>
      <w:r>
        <w:rPr>
          <w:spacing w:val="-10"/>
        </w:rPr>
        <w:t xml:space="preserve"> </w:t>
      </w:r>
      <w:r>
        <w:t>την</w:t>
      </w:r>
      <w:r>
        <w:rPr>
          <w:spacing w:val="-6"/>
        </w:rPr>
        <w:t xml:space="preserve"> </w:t>
      </w:r>
      <w:r w:rsidR="001F3576" w:rsidRPr="001F3576">
        <w:rPr>
          <w:b/>
          <w:bCs/>
          <w:spacing w:val="-6"/>
        </w:rPr>
        <w:t>Πέμπτη 3</w:t>
      </w:r>
      <w:r>
        <w:rPr>
          <w:b/>
          <w:spacing w:val="-12"/>
        </w:rPr>
        <w:t xml:space="preserve"> </w:t>
      </w:r>
      <w:r>
        <w:rPr>
          <w:b/>
        </w:rPr>
        <w:t>Ιου</w:t>
      </w:r>
      <w:r w:rsidR="00C63767">
        <w:rPr>
          <w:b/>
        </w:rPr>
        <w:t>λ</w:t>
      </w:r>
      <w:r>
        <w:rPr>
          <w:b/>
        </w:rPr>
        <w:t>ίου</w:t>
      </w:r>
      <w:r>
        <w:rPr>
          <w:b/>
          <w:spacing w:val="-13"/>
        </w:rPr>
        <w:t xml:space="preserve"> </w:t>
      </w:r>
      <w:r>
        <w:rPr>
          <w:b/>
        </w:rPr>
        <w:t>202</w:t>
      </w:r>
      <w:r w:rsidR="00C63767">
        <w:rPr>
          <w:b/>
        </w:rPr>
        <w:t>5</w:t>
      </w:r>
      <w:r>
        <w:t>,</w:t>
      </w:r>
      <w:r>
        <w:rPr>
          <w:spacing w:val="-14"/>
        </w:rPr>
        <w:t xml:space="preserve"> </w:t>
      </w:r>
      <w:r>
        <w:t>κατά τις ίδιες ώρες και με τον ίδιο τρόπο. Η εκλογή των εκπροσώπων και των αναπληρωτών τους πραγματοποιείται από ενιαίο ψηφοδέλτιο που περιλαμβάνει το σύνολο των υποψηφίων ανά κατηγορία προσωπικού. Εάν υπάρχει ισοψηφία μεταξύ των υποψηφίων διενεργείται ηλεκτρονική κλήρωση μεταξύ αυτών που ισοψήφησαν.</w:t>
      </w:r>
    </w:p>
    <w:p w14:paraId="3F9E8AF8" w14:textId="77777777" w:rsidR="00FF3EA6" w:rsidRDefault="00000000">
      <w:pPr>
        <w:spacing w:before="82"/>
        <w:ind w:left="460"/>
        <w:jc w:val="both"/>
      </w:pPr>
      <w:r>
        <w:rPr>
          <w:b/>
        </w:rPr>
        <w:t>Δικαίωμα</w:t>
      </w:r>
      <w:r>
        <w:rPr>
          <w:b/>
          <w:spacing w:val="-5"/>
        </w:rPr>
        <w:t xml:space="preserve"> </w:t>
      </w:r>
      <w:r>
        <w:rPr>
          <w:b/>
        </w:rPr>
        <w:t>υποβολής</w:t>
      </w:r>
      <w:r>
        <w:rPr>
          <w:b/>
          <w:spacing w:val="-6"/>
        </w:rPr>
        <w:t xml:space="preserve"> </w:t>
      </w:r>
      <w:r>
        <w:rPr>
          <w:b/>
        </w:rPr>
        <w:t xml:space="preserve">υποψηφιότητας </w:t>
      </w:r>
      <w:r>
        <w:t>για</w:t>
      </w:r>
      <w:r>
        <w:rPr>
          <w:spacing w:val="-1"/>
        </w:rPr>
        <w:t xml:space="preserve"> </w:t>
      </w:r>
      <w:r>
        <w:t>τη</w:t>
      </w:r>
      <w:r>
        <w:rPr>
          <w:spacing w:val="-9"/>
        </w:rPr>
        <w:t xml:space="preserve"> </w:t>
      </w:r>
      <w:r>
        <w:t>θέση</w:t>
      </w:r>
      <w:r>
        <w:rPr>
          <w:spacing w:val="-2"/>
        </w:rPr>
        <w:t xml:space="preserve"> </w:t>
      </w:r>
      <w:r>
        <w:t>του</w:t>
      </w:r>
      <w:r>
        <w:rPr>
          <w:spacing w:val="-3"/>
        </w:rPr>
        <w:t xml:space="preserve"> </w:t>
      </w:r>
      <w:r>
        <w:t>εκπροσώπου</w:t>
      </w:r>
      <w:r>
        <w:rPr>
          <w:spacing w:val="-3"/>
        </w:rPr>
        <w:t xml:space="preserve"> </w:t>
      </w:r>
      <w:r>
        <w:t>των</w:t>
      </w:r>
      <w:r>
        <w:rPr>
          <w:spacing w:val="-6"/>
        </w:rPr>
        <w:t xml:space="preserve"> </w:t>
      </w:r>
      <w:r>
        <w:t>μελών</w:t>
      </w:r>
      <w:r>
        <w:rPr>
          <w:spacing w:val="-5"/>
        </w:rPr>
        <w:t xml:space="preserve"> </w:t>
      </w:r>
      <w:r>
        <w:t>Ε.ΔΙ.Π.</w:t>
      </w:r>
      <w:r>
        <w:rPr>
          <w:spacing w:val="-1"/>
        </w:rPr>
        <w:t xml:space="preserve"> </w:t>
      </w:r>
      <w:r>
        <w:t>ή</w:t>
      </w:r>
      <w:r>
        <w:rPr>
          <w:spacing w:val="-5"/>
        </w:rPr>
        <w:t xml:space="preserve"> των</w:t>
      </w:r>
    </w:p>
    <w:p w14:paraId="404618D2" w14:textId="77777777" w:rsidR="00FF3EA6" w:rsidRDefault="00FF3EA6">
      <w:pPr>
        <w:jc w:val="both"/>
        <w:sectPr w:rsidR="00FF3EA6" w:rsidSect="00225494">
          <w:pgSz w:w="11910" w:h="16840"/>
          <w:pgMar w:top="1360" w:right="1680" w:bottom="280" w:left="1340" w:header="720" w:footer="720" w:gutter="0"/>
          <w:cols w:space="720"/>
        </w:sectPr>
      </w:pPr>
    </w:p>
    <w:p w14:paraId="5C330A20" w14:textId="77777777" w:rsidR="00FF3EA6" w:rsidRDefault="00000000">
      <w:pPr>
        <w:pStyle w:val="a3"/>
        <w:spacing w:before="63" w:line="360" w:lineRule="auto"/>
        <w:ind w:right="117"/>
        <w:jc w:val="both"/>
      </w:pPr>
      <w:r>
        <w:lastRenderedPageBreak/>
        <w:t>μελών Ε.Τ.Ε.Π. στη Γενική Συνέλευση του</w:t>
      </w:r>
      <w:r>
        <w:rPr>
          <w:spacing w:val="-4"/>
        </w:rPr>
        <w:t xml:space="preserve"> </w:t>
      </w:r>
      <w:r>
        <w:t>Τομέα έχουν όλα τα</w:t>
      </w:r>
      <w:r>
        <w:rPr>
          <w:spacing w:val="-2"/>
        </w:rPr>
        <w:t xml:space="preserve"> </w:t>
      </w:r>
      <w:r>
        <w:t>μέλη της οικείας κατηγορίας (Ε.ΔΙ.Π.</w:t>
      </w:r>
      <w:r>
        <w:rPr>
          <w:spacing w:val="-6"/>
        </w:rPr>
        <w:t xml:space="preserve"> </w:t>
      </w:r>
      <w:r>
        <w:t>ή</w:t>
      </w:r>
      <w:r>
        <w:rPr>
          <w:spacing w:val="-6"/>
        </w:rPr>
        <w:t xml:space="preserve"> </w:t>
      </w:r>
      <w:r>
        <w:t>Ε.Τ.Ε.Π.)</w:t>
      </w:r>
      <w:r>
        <w:rPr>
          <w:spacing w:val="-8"/>
        </w:rPr>
        <w:t xml:space="preserve"> </w:t>
      </w:r>
      <w:r>
        <w:t>που</w:t>
      </w:r>
      <w:r>
        <w:rPr>
          <w:spacing w:val="-7"/>
        </w:rPr>
        <w:t xml:space="preserve"> </w:t>
      </w:r>
      <w:r>
        <w:t>υπηρετούν</w:t>
      </w:r>
      <w:r>
        <w:rPr>
          <w:spacing w:val="-10"/>
        </w:rPr>
        <w:t xml:space="preserve"> </w:t>
      </w:r>
      <w:r>
        <w:t>στον</w:t>
      </w:r>
      <w:r>
        <w:rPr>
          <w:spacing w:val="-6"/>
        </w:rPr>
        <w:t xml:space="preserve"> </w:t>
      </w:r>
      <w:r>
        <w:t>Τομέα,</w:t>
      </w:r>
      <w:r>
        <w:rPr>
          <w:spacing w:val="-5"/>
        </w:rPr>
        <w:t xml:space="preserve"> </w:t>
      </w:r>
      <w:r>
        <w:t>υπό</w:t>
      </w:r>
      <w:r>
        <w:rPr>
          <w:spacing w:val="-9"/>
        </w:rPr>
        <w:t xml:space="preserve"> </w:t>
      </w:r>
      <w:r>
        <w:t>την</w:t>
      </w:r>
      <w:r>
        <w:rPr>
          <w:spacing w:val="-10"/>
        </w:rPr>
        <w:t xml:space="preserve"> </w:t>
      </w:r>
      <w:r>
        <w:t>προϋπόθεση</w:t>
      </w:r>
      <w:r>
        <w:rPr>
          <w:spacing w:val="-10"/>
        </w:rPr>
        <w:t xml:space="preserve"> </w:t>
      </w:r>
      <w:r>
        <w:t>ότι</w:t>
      </w:r>
      <w:r>
        <w:rPr>
          <w:spacing w:val="-10"/>
        </w:rPr>
        <w:t xml:space="preserve"> </w:t>
      </w:r>
      <w:r>
        <w:t>δεν</w:t>
      </w:r>
      <w:r>
        <w:rPr>
          <w:spacing w:val="-10"/>
        </w:rPr>
        <w:t xml:space="preserve"> </w:t>
      </w:r>
      <w:r>
        <w:t>αποχωρούν</w:t>
      </w:r>
      <w:r>
        <w:rPr>
          <w:spacing w:val="-6"/>
        </w:rPr>
        <w:t xml:space="preserve"> </w:t>
      </w:r>
      <w:r>
        <w:t>από την</w:t>
      </w:r>
      <w:r>
        <w:rPr>
          <w:spacing w:val="-14"/>
        </w:rPr>
        <w:t xml:space="preserve"> </w:t>
      </w:r>
      <w:r>
        <w:t>υπηρεσία</w:t>
      </w:r>
      <w:r>
        <w:rPr>
          <w:spacing w:val="-14"/>
        </w:rPr>
        <w:t xml:space="preserve"> </w:t>
      </w:r>
      <w:r>
        <w:t>κατά</w:t>
      </w:r>
      <w:r>
        <w:rPr>
          <w:spacing w:val="-14"/>
        </w:rPr>
        <w:t xml:space="preserve"> </w:t>
      </w:r>
      <w:r>
        <w:t>τη</w:t>
      </w:r>
      <w:r>
        <w:rPr>
          <w:spacing w:val="-13"/>
        </w:rPr>
        <w:t xml:space="preserve"> </w:t>
      </w:r>
      <w:r>
        <w:t>διάρκεια</w:t>
      </w:r>
      <w:r>
        <w:rPr>
          <w:spacing w:val="-14"/>
        </w:rPr>
        <w:t xml:space="preserve"> </w:t>
      </w:r>
      <w:r>
        <w:t>της</w:t>
      </w:r>
      <w:r>
        <w:rPr>
          <w:spacing w:val="-14"/>
        </w:rPr>
        <w:t xml:space="preserve"> </w:t>
      </w:r>
      <w:r>
        <w:t>θητείας</w:t>
      </w:r>
      <w:r>
        <w:rPr>
          <w:spacing w:val="-14"/>
        </w:rPr>
        <w:t xml:space="preserve"> </w:t>
      </w:r>
      <w:r>
        <w:t>για</w:t>
      </w:r>
      <w:r>
        <w:rPr>
          <w:spacing w:val="-13"/>
        </w:rPr>
        <w:t xml:space="preserve"> </w:t>
      </w:r>
      <w:r>
        <w:t>την</w:t>
      </w:r>
      <w:r>
        <w:rPr>
          <w:spacing w:val="-14"/>
        </w:rPr>
        <w:t xml:space="preserve"> </w:t>
      </w:r>
      <w:r>
        <w:t>οποία</w:t>
      </w:r>
      <w:r>
        <w:rPr>
          <w:spacing w:val="-14"/>
        </w:rPr>
        <w:t xml:space="preserve"> </w:t>
      </w:r>
      <w:r>
        <w:t>προκηρύσσεται</w:t>
      </w:r>
      <w:r>
        <w:rPr>
          <w:spacing w:val="-14"/>
        </w:rPr>
        <w:t xml:space="preserve"> </w:t>
      </w:r>
      <w:r>
        <w:t>η</w:t>
      </w:r>
      <w:r>
        <w:rPr>
          <w:spacing w:val="-13"/>
        </w:rPr>
        <w:t xml:space="preserve"> </w:t>
      </w:r>
      <w:r>
        <w:t>θέση</w:t>
      </w:r>
      <w:r>
        <w:rPr>
          <w:spacing w:val="-14"/>
        </w:rPr>
        <w:t xml:space="preserve"> </w:t>
      </w:r>
      <w:r>
        <w:t>και</w:t>
      </w:r>
      <w:r>
        <w:rPr>
          <w:spacing w:val="-14"/>
        </w:rPr>
        <w:t xml:space="preserve"> </w:t>
      </w:r>
      <w:r>
        <w:t>δεν</w:t>
      </w:r>
      <w:r>
        <w:rPr>
          <w:spacing w:val="-14"/>
        </w:rPr>
        <w:t xml:space="preserve"> </w:t>
      </w:r>
      <w:r>
        <w:t>τελούν σε</w:t>
      </w:r>
      <w:r>
        <w:rPr>
          <w:spacing w:val="-12"/>
        </w:rPr>
        <w:t xml:space="preserve"> </w:t>
      </w:r>
      <w:r>
        <w:t>άδεια</w:t>
      </w:r>
      <w:r>
        <w:rPr>
          <w:spacing w:val="-14"/>
        </w:rPr>
        <w:t xml:space="preserve"> </w:t>
      </w:r>
      <w:r>
        <w:t>άνευ</w:t>
      </w:r>
      <w:r>
        <w:rPr>
          <w:spacing w:val="-14"/>
        </w:rPr>
        <w:t xml:space="preserve"> </w:t>
      </w:r>
      <w:r>
        <w:t>αποδοχών</w:t>
      </w:r>
      <w:r>
        <w:rPr>
          <w:spacing w:val="-10"/>
        </w:rPr>
        <w:t xml:space="preserve"> </w:t>
      </w:r>
      <w:r>
        <w:t>ή</w:t>
      </w:r>
      <w:r>
        <w:rPr>
          <w:spacing w:val="-14"/>
        </w:rPr>
        <w:t xml:space="preserve"> </w:t>
      </w:r>
      <w:r>
        <w:t>σε</w:t>
      </w:r>
      <w:r>
        <w:rPr>
          <w:spacing w:val="-14"/>
        </w:rPr>
        <w:t xml:space="preserve"> </w:t>
      </w:r>
      <w:r>
        <w:t>αναστολή</w:t>
      </w:r>
      <w:r>
        <w:rPr>
          <w:spacing w:val="-13"/>
        </w:rPr>
        <w:t xml:space="preserve"> </w:t>
      </w:r>
      <w:r>
        <w:t>καθηκόντων</w:t>
      </w:r>
      <w:r>
        <w:rPr>
          <w:spacing w:val="-11"/>
        </w:rPr>
        <w:t xml:space="preserve"> </w:t>
      </w:r>
      <w:r>
        <w:t>κατά</w:t>
      </w:r>
      <w:r>
        <w:rPr>
          <w:spacing w:val="-10"/>
        </w:rPr>
        <w:t xml:space="preserve"> </w:t>
      </w:r>
      <w:r>
        <w:t>τον</w:t>
      </w:r>
      <w:r>
        <w:rPr>
          <w:spacing w:val="-10"/>
        </w:rPr>
        <w:t xml:space="preserve"> </w:t>
      </w:r>
      <w:r>
        <w:t>χρόνο</w:t>
      </w:r>
      <w:r>
        <w:rPr>
          <w:spacing w:val="-12"/>
        </w:rPr>
        <w:t xml:space="preserve"> </w:t>
      </w:r>
      <w:r>
        <w:t>διενέργειας</w:t>
      </w:r>
      <w:r>
        <w:rPr>
          <w:spacing w:val="-14"/>
        </w:rPr>
        <w:t xml:space="preserve"> </w:t>
      </w:r>
      <w:r>
        <w:t>των</w:t>
      </w:r>
      <w:r>
        <w:rPr>
          <w:spacing w:val="-10"/>
        </w:rPr>
        <w:t xml:space="preserve"> </w:t>
      </w:r>
      <w:r>
        <w:t>εκλογών.</w:t>
      </w:r>
    </w:p>
    <w:p w14:paraId="2D1865A9" w14:textId="3BEFA595" w:rsidR="00FF3EA6" w:rsidRDefault="00000000">
      <w:pPr>
        <w:pStyle w:val="a3"/>
        <w:spacing w:before="78" w:line="360" w:lineRule="auto"/>
        <w:ind w:right="113"/>
        <w:jc w:val="both"/>
      </w:pPr>
      <w:r>
        <w:rPr>
          <w:b/>
        </w:rPr>
        <w:t xml:space="preserve">Οι ενδιαφερόμενοι/ες για την θέση του εκπροσώπου </w:t>
      </w:r>
      <w:r>
        <w:t>των μελών του Ειδικού Διδακτικού Προσωπικού</w:t>
      </w:r>
      <w:r>
        <w:rPr>
          <w:spacing w:val="-8"/>
        </w:rPr>
        <w:t xml:space="preserve"> </w:t>
      </w:r>
      <w:r>
        <w:t>(Ε.ΔΙ.Π.)</w:t>
      </w:r>
      <w:r>
        <w:rPr>
          <w:spacing w:val="-6"/>
        </w:rPr>
        <w:t xml:space="preserve"> </w:t>
      </w:r>
      <w:r>
        <w:t>ή</w:t>
      </w:r>
      <w:r>
        <w:rPr>
          <w:spacing w:val="-6"/>
        </w:rPr>
        <w:t xml:space="preserve"> </w:t>
      </w:r>
      <w:r>
        <w:t>του</w:t>
      </w:r>
      <w:r>
        <w:rPr>
          <w:spacing w:val="-11"/>
        </w:rPr>
        <w:t xml:space="preserve"> </w:t>
      </w:r>
      <w:r>
        <w:t>εκπροσώπου</w:t>
      </w:r>
      <w:r>
        <w:rPr>
          <w:spacing w:val="-8"/>
        </w:rPr>
        <w:t xml:space="preserve"> </w:t>
      </w:r>
      <w:r>
        <w:t>του</w:t>
      </w:r>
      <w:r>
        <w:rPr>
          <w:spacing w:val="-8"/>
        </w:rPr>
        <w:t xml:space="preserve"> </w:t>
      </w:r>
      <w:r>
        <w:t>Ειδικού</w:t>
      </w:r>
      <w:r>
        <w:rPr>
          <w:spacing w:val="-11"/>
        </w:rPr>
        <w:t xml:space="preserve"> </w:t>
      </w:r>
      <w:r>
        <w:t>Τεχνικού</w:t>
      </w:r>
      <w:r>
        <w:rPr>
          <w:spacing w:val="-11"/>
        </w:rPr>
        <w:t xml:space="preserve"> </w:t>
      </w:r>
      <w:r>
        <w:t>Εργαστηριακού</w:t>
      </w:r>
      <w:r>
        <w:rPr>
          <w:spacing w:val="-8"/>
        </w:rPr>
        <w:t xml:space="preserve"> </w:t>
      </w:r>
      <w:r>
        <w:t xml:space="preserve">Προσωπικού (Ε.Τ.Ε.Π.) και των αναπληρωτών τους στη Γενική Συνέλευση του Τομέα Υδατικών Πόρων, που πληρούν τις ανωτέρω προϋποθέσεις, </w:t>
      </w:r>
      <w:r>
        <w:rPr>
          <w:b/>
        </w:rPr>
        <w:t xml:space="preserve">υποβάλουν την αίτηση υποψηφιότητάς τους </w:t>
      </w:r>
      <w:r>
        <w:t xml:space="preserve">στη Γραμματεία του Τομέα από την </w:t>
      </w:r>
      <w:r w:rsidR="00C63767" w:rsidRPr="00C63767">
        <w:rPr>
          <w:b/>
          <w:bCs/>
        </w:rPr>
        <w:t>Δευτέρα 12</w:t>
      </w:r>
      <w:r w:rsidRPr="00C63767">
        <w:rPr>
          <w:b/>
          <w:bCs/>
        </w:rPr>
        <w:t xml:space="preserve"> Μαΐου</w:t>
      </w:r>
      <w:r>
        <w:rPr>
          <w:b/>
        </w:rPr>
        <w:t xml:space="preserve"> 202</w:t>
      </w:r>
      <w:r w:rsidR="00C63767">
        <w:rPr>
          <w:b/>
        </w:rPr>
        <w:t xml:space="preserve">5 </w:t>
      </w:r>
      <w:r>
        <w:rPr>
          <w:b/>
        </w:rPr>
        <w:t xml:space="preserve">έως και την </w:t>
      </w:r>
      <w:r w:rsidR="00C63767">
        <w:rPr>
          <w:b/>
        </w:rPr>
        <w:t>Τετάρτη 1</w:t>
      </w:r>
      <w:r>
        <w:rPr>
          <w:b/>
        </w:rPr>
        <w:t xml:space="preserve">1 </w:t>
      </w:r>
      <w:r w:rsidR="00C63767">
        <w:rPr>
          <w:b/>
        </w:rPr>
        <w:t>Ιουνίου</w:t>
      </w:r>
      <w:r>
        <w:rPr>
          <w:b/>
        </w:rPr>
        <w:t xml:space="preserve"> 202</w:t>
      </w:r>
      <w:r w:rsidR="00C63767">
        <w:rPr>
          <w:b/>
        </w:rPr>
        <w:t>5</w:t>
      </w:r>
      <w:r>
        <w:rPr>
          <w:b/>
        </w:rPr>
        <w:t xml:space="preserve"> και ώρα 13.00. </w:t>
      </w:r>
      <w:r>
        <w:t xml:space="preserve">Οι αιτήσεις υποβάλλονται ηλεκτρονικά, μέσω ηλεκτρονικού ταχυδρομείου στη διεύθυνση </w:t>
      </w:r>
      <w:hyperlink r:id="rId7">
        <w:r w:rsidR="00FF3EA6">
          <w:t>katpan@aua.gr.</w:t>
        </w:r>
      </w:hyperlink>
      <w:r>
        <w:t xml:space="preserve"> Η ηλεκτρονική υποβολή της αίτησης πρέπει να γίνεται από την ιδρυματική θυρίδα ηλεκτρονικού ταχυδρομείου του/της υποψήφιου/ας. Ο/Η υποψήφιος/α μπορεί να παραιτηθεί από την υποψηφιότητά του/της με γραπτή δήλωση το αργότερο έως τη δέκατη (10</w:t>
      </w:r>
      <w:r>
        <w:rPr>
          <w:position w:val="7"/>
          <w:sz w:val="14"/>
        </w:rPr>
        <w:t>η</w:t>
      </w:r>
      <w:r>
        <w:t>) ημέρα πριν από τη διεξαγωγή της ψηφοφορίας, τουτέστιν έως και τ</w:t>
      </w:r>
      <w:r w:rsidR="00C63767" w:rsidRPr="00C63767">
        <w:rPr>
          <w:b/>
          <w:bCs/>
        </w:rPr>
        <w:t>20</w:t>
      </w:r>
      <w:r w:rsidRPr="00C63767">
        <w:rPr>
          <w:b/>
          <w:bCs/>
        </w:rPr>
        <w:t xml:space="preserve"> Ιουνίου 202</w:t>
      </w:r>
      <w:r w:rsidR="00C63767" w:rsidRPr="00C63767">
        <w:rPr>
          <w:b/>
          <w:bCs/>
        </w:rPr>
        <w:t>5</w:t>
      </w:r>
      <w:r w:rsidRPr="00C63767">
        <w:rPr>
          <w:b/>
          <w:bCs/>
        </w:rPr>
        <w:t>.</w:t>
      </w:r>
      <w:r>
        <w:t xml:space="preserve"> Η δήλωση παραίτησης υποβάλλεται ηλεκτρονικά στη Γραμματεία</w:t>
      </w:r>
      <w:r>
        <w:rPr>
          <w:spacing w:val="-7"/>
        </w:rPr>
        <w:t xml:space="preserve"> </w:t>
      </w:r>
      <w:r>
        <w:t>του</w:t>
      </w:r>
      <w:r>
        <w:rPr>
          <w:spacing w:val="-5"/>
        </w:rPr>
        <w:t xml:space="preserve"> </w:t>
      </w:r>
      <w:r>
        <w:t>Τομέα</w:t>
      </w:r>
      <w:r>
        <w:rPr>
          <w:spacing w:val="-3"/>
        </w:rPr>
        <w:t xml:space="preserve"> </w:t>
      </w:r>
      <w:r>
        <w:t>μέσω</w:t>
      </w:r>
      <w:r>
        <w:rPr>
          <w:spacing w:val="-4"/>
        </w:rPr>
        <w:t xml:space="preserve"> </w:t>
      </w:r>
      <w:r>
        <w:t>ηλεκτρονικού</w:t>
      </w:r>
      <w:r>
        <w:rPr>
          <w:spacing w:val="-5"/>
        </w:rPr>
        <w:t xml:space="preserve"> </w:t>
      </w:r>
      <w:r>
        <w:t>ταχυδρομείου</w:t>
      </w:r>
      <w:r>
        <w:rPr>
          <w:spacing w:val="-5"/>
        </w:rPr>
        <w:t xml:space="preserve"> </w:t>
      </w:r>
      <w:r>
        <w:t>στη</w:t>
      </w:r>
      <w:r>
        <w:rPr>
          <w:spacing w:val="-7"/>
        </w:rPr>
        <w:t xml:space="preserve"> </w:t>
      </w:r>
      <w:r>
        <w:t xml:space="preserve">διεύθυνση </w:t>
      </w:r>
      <w:hyperlink r:id="rId8">
        <w:r w:rsidR="00FF3EA6">
          <w:t>katpan@aua.gr,</w:t>
        </w:r>
      </w:hyperlink>
      <w:r>
        <w:rPr>
          <w:spacing w:val="-3"/>
        </w:rPr>
        <w:t xml:space="preserve"> </w:t>
      </w:r>
      <w:r>
        <w:t>από τον ιδρυματικό λογαριασμό του/της υποψηφίου/ας.</w:t>
      </w:r>
    </w:p>
    <w:p w14:paraId="1C00DDC9" w14:textId="77777777" w:rsidR="00FF3EA6" w:rsidRDefault="00000000">
      <w:pPr>
        <w:pStyle w:val="a3"/>
        <w:spacing w:before="84" w:line="360" w:lineRule="auto"/>
        <w:ind w:right="123"/>
        <w:jc w:val="both"/>
      </w:pPr>
      <w:r>
        <w:t>Για κάθε</w:t>
      </w:r>
      <w:r>
        <w:rPr>
          <w:spacing w:val="-1"/>
        </w:rPr>
        <w:t xml:space="preserve"> </w:t>
      </w:r>
      <w:r>
        <w:t>εκλογική διαδικασία</w:t>
      </w:r>
      <w:r>
        <w:rPr>
          <w:spacing w:val="-3"/>
        </w:rPr>
        <w:t xml:space="preserve"> </w:t>
      </w:r>
      <w:r>
        <w:t xml:space="preserve">ορίζεται ως </w:t>
      </w:r>
      <w:r>
        <w:rPr>
          <w:b/>
        </w:rPr>
        <w:t>Όργανο Διενέργειας</w:t>
      </w:r>
      <w:r>
        <w:rPr>
          <w:b/>
          <w:spacing w:val="-1"/>
        </w:rPr>
        <w:t xml:space="preserve"> </w:t>
      </w:r>
      <w:r>
        <w:rPr>
          <w:b/>
        </w:rPr>
        <w:t>Εκλογών (Ο.Δ.Ε.)</w:t>
      </w:r>
      <w:r>
        <w:rPr>
          <w:b/>
          <w:spacing w:val="-1"/>
        </w:rPr>
        <w:t xml:space="preserve"> </w:t>
      </w:r>
      <w:r>
        <w:rPr>
          <w:b/>
        </w:rPr>
        <w:t xml:space="preserve">τριμελής Εφορευτική Επιτροπή </w:t>
      </w:r>
      <w:r>
        <w:t>αποτελούμενη από τρία (3) τακτικά και ισάριθμα αναπληρωματικά μέλη που αναδεικνύονται με επιμέλεια του Διευθυντή του Τομέα μέσω ηλεκτρονικής κλήρωσης μεταξύ των μελών της οικείας κατηγορίας που υπηρετούν στον Τομέα, εξαιρουμένων των μελών που έχουν υποβάλει υποψηφιότητα ανά κατηγορία. Εάν ο αριθμός των</w:t>
      </w:r>
      <w:r>
        <w:rPr>
          <w:spacing w:val="-6"/>
        </w:rPr>
        <w:t xml:space="preserve"> </w:t>
      </w:r>
      <w:r>
        <w:t>υπηρετούντων</w:t>
      </w:r>
      <w:r>
        <w:rPr>
          <w:spacing w:val="-7"/>
        </w:rPr>
        <w:t xml:space="preserve"> </w:t>
      </w:r>
      <w:r>
        <w:t>μελών</w:t>
      </w:r>
      <w:r>
        <w:rPr>
          <w:spacing w:val="-6"/>
        </w:rPr>
        <w:t xml:space="preserve"> </w:t>
      </w:r>
      <w:r>
        <w:t>ανά</w:t>
      </w:r>
      <w:r>
        <w:rPr>
          <w:spacing w:val="-6"/>
        </w:rPr>
        <w:t xml:space="preserve"> </w:t>
      </w:r>
      <w:r>
        <w:t>κατηγορία</w:t>
      </w:r>
      <w:r>
        <w:rPr>
          <w:spacing w:val="-6"/>
        </w:rPr>
        <w:t xml:space="preserve"> </w:t>
      </w:r>
      <w:r>
        <w:t>προσωπικού</w:t>
      </w:r>
      <w:r>
        <w:rPr>
          <w:spacing w:val="-7"/>
        </w:rPr>
        <w:t xml:space="preserve"> </w:t>
      </w:r>
      <w:r>
        <w:t>είναι</w:t>
      </w:r>
      <w:r>
        <w:rPr>
          <w:spacing w:val="-10"/>
        </w:rPr>
        <w:t xml:space="preserve"> </w:t>
      </w:r>
      <w:r>
        <w:t>μικρότερος</w:t>
      </w:r>
      <w:r>
        <w:rPr>
          <w:spacing w:val="-10"/>
        </w:rPr>
        <w:t xml:space="preserve"> </w:t>
      </w:r>
      <w:r>
        <w:t>από</w:t>
      </w:r>
      <w:r>
        <w:rPr>
          <w:spacing w:val="-5"/>
        </w:rPr>
        <w:t xml:space="preserve"> </w:t>
      </w:r>
      <w:r>
        <w:t>τον</w:t>
      </w:r>
      <w:r>
        <w:rPr>
          <w:spacing w:val="-10"/>
        </w:rPr>
        <w:t xml:space="preserve"> </w:t>
      </w:r>
      <w:r>
        <w:t>αριθμό</w:t>
      </w:r>
      <w:r>
        <w:rPr>
          <w:spacing w:val="-9"/>
        </w:rPr>
        <w:t xml:space="preserve"> </w:t>
      </w:r>
      <w:r>
        <w:t>έξι</w:t>
      </w:r>
      <w:r>
        <w:rPr>
          <w:spacing w:val="-10"/>
        </w:rPr>
        <w:t xml:space="preserve"> </w:t>
      </w:r>
      <w:r>
        <w:t>(6) και</w:t>
      </w:r>
      <w:r>
        <w:rPr>
          <w:spacing w:val="-11"/>
        </w:rPr>
        <w:t xml:space="preserve"> </w:t>
      </w:r>
      <w:r>
        <w:t>δεν</w:t>
      </w:r>
      <w:r>
        <w:rPr>
          <w:spacing w:val="-14"/>
        </w:rPr>
        <w:t xml:space="preserve"> </w:t>
      </w:r>
      <w:r>
        <w:t>επαρκεί</w:t>
      </w:r>
      <w:r>
        <w:rPr>
          <w:spacing w:val="-10"/>
        </w:rPr>
        <w:t xml:space="preserve"> </w:t>
      </w:r>
      <w:r>
        <w:t>για</w:t>
      </w:r>
      <w:r>
        <w:rPr>
          <w:spacing w:val="-10"/>
        </w:rPr>
        <w:t xml:space="preserve"> </w:t>
      </w:r>
      <w:r>
        <w:t>την</w:t>
      </w:r>
      <w:r>
        <w:rPr>
          <w:spacing w:val="-13"/>
        </w:rPr>
        <w:t xml:space="preserve"> </w:t>
      </w:r>
      <w:r>
        <w:t>ανάδειξη</w:t>
      </w:r>
      <w:r>
        <w:rPr>
          <w:spacing w:val="-14"/>
        </w:rPr>
        <w:t xml:space="preserve"> </w:t>
      </w:r>
      <w:r>
        <w:t>τριμελούς</w:t>
      </w:r>
      <w:r>
        <w:rPr>
          <w:spacing w:val="-14"/>
        </w:rPr>
        <w:t xml:space="preserve"> </w:t>
      </w:r>
      <w:r>
        <w:t>Εφορευτικής</w:t>
      </w:r>
      <w:r>
        <w:rPr>
          <w:spacing w:val="-13"/>
        </w:rPr>
        <w:t xml:space="preserve"> </w:t>
      </w:r>
      <w:r>
        <w:t>Επιτροπής,</w:t>
      </w:r>
      <w:r>
        <w:rPr>
          <w:spacing w:val="-14"/>
        </w:rPr>
        <w:t xml:space="preserve"> </w:t>
      </w:r>
      <w:r>
        <w:t>με</w:t>
      </w:r>
      <w:r>
        <w:rPr>
          <w:spacing w:val="-14"/>
        </w:rPr>
        <w:t xml:space="preserve"> </w:t>
      </w:r>
      <w:r>
        <w:t>ηλεκτρονική</w:t>
      </w:r>
      <w:r>
        <w:rPr>
          <w:spacing w:val="-13"/>
        </w:rPr>
        <w:t xml:space="preserve"> </w:t>
      </w:r>
      <w:r>
        <w:t>κλήρωση αναδεικνύεται</w:t>
      </w:r>
      <w:r>
        <w:rPr>
          <w:spacing w:val="-10"/>
        </w:rPr>
        <w:t xml:space="preserve"> </w:t>
      </w:r>
      <w:r>
        <w:t>ένα</w:t>
      </w:r>
      <w:r>
        <w:rPr>
          <w:spacing w:val="-7"/>
        </w:rPr>
        <w:t xml:space="preserve"> </w:t>
      </w:r>
      <w:r>
        <w:t>(1)</w:t>
      </w:r>
      <w:r>
        <w:rPr>
          <w:spacing w:val="-9"/>
        </w:rPr>
        <w:t xml:space="preserve"> </w:t>
      </w:r>
      <w:r>
        <w:t>μέλος</w:t>
      </w:r>
      <w:r>
        <w:rPr>
          <w:spacing w:val="-11"/>
        </w:rPr>
        <w:t xml:space="preserve"> </w:t>
      </w:r>
      <w:r>
        <w:t>ανά</w:t>
      </w:r>
      <w:r>
        <w:rPr>
          <w:spacing w:val="-10"/>
        </w:rPr>
        <w:t xml:space="preserve"> </w:t>
      </w:r>
      <w:r>
        <w:t>κατηγορία</w:t>
      </w:r>
      <w:r>
        <w:rPr>
          <w:spacing w:val="-7"/>
        </w:rPr>
        <w:t xml:space="preserve"> </w:t>
      </w:r>
      <w:r>
        <w:t>προσωπικού,</w:t>
      </w:r>
      <w:r>
        <w:rPr>
          <w:spacing w:val="-11"/>
        </w:rPr>
        <w:t xml:space="preserve"> </w:t>
      </w:r>
      <w:r>
        <w:t>το</w:t>
      </w:r>
      <w:r>
        <w:rPr>
          <w:spacing w:val="-10"/>
        </w:rPr>
        <w:t xml:space="preserve"> </w:t>
      </w:r>
      <w:r>
        <w:t>οποίο</w:t>
      </w:r>
      <w:r>
        <w:rPr>
          <w:spacing w:val="-10"/>
        </w:rPr>
        <w:t xml:space="preserve"> </w:t>
      </w:r>
      <w:r>
        <w:t>αναλαμβάνει</w:t>
      </w:r>
      <w:r>
        <w:rPr>
          <w:spacing w:val="-11"/>
        </w:rPr>
        <w:t xml:space="preserve"> </w:t>
      </w:r>
      <w:r>
        <w:t>τα</w:t>
      </w:r>
      <w:r>
        <w:rPr>
          <w:spacing w:val="-11"/>
        </w:rPr>
        <w:t xml:space="preserve"> </w:t>
      </w:r>
      <w:r>
        <w:t>καθήκοντα του Ο.Δ.Ε. Η συμμετοχή στην Εφορευτική Επιτροπή αποτελεί μέρος των διοικητικών καθηκόντων του προσωπικού.</w:t>
      </w:r>
    </w:p>
    <w:p w14:paraId="6849363E" w14:textId="77777777" w:rsidR="00FF3EA6" w:rsidRDefault="00000000">
      <w:pPr>
        <w:pStyle w:val="a3"/>
        <w:spacing w:before="78" w:line="360" w:lineRule="auto"/>
        <w:ind w:right="121"/>
        <w:jc w:val="both"/>
      </w:pPr>
      <w:r>
        <w:rPr>
          <w:b/>
        </w:rPr>
        <w:t xml:space="preserve">Το εκλεκτορικό σώμα </w:t>
      </w:r>
      <w:r>
        <w:t xml:space="preserve">για την ανάδειξη του εκπροσώπου των μελών Ε.ΔΙ.Π. και των μελών Ε.Τ.Ε.Π. και των αναπληρωτών τους στη Γενική Συνέλευση του Τομέα </w:t>
      </w:r>
      <w:r>
        <w:rPr>
          <w:b/>
        </w:rPr>
        <w:t xml:space="preserve">απαρτίζεται </w:t>
      </w:r>
      <w:r>
        <w:t>από το σύνολο των μελών της οικείας κατηγορίας (Ε.ΔΙ.Π. ή Ε.Τ.Ε.Π. ) που υπηρετούν στον Τομέα κατά το</w:t>
      </w:r>
      <w:r>
        <w:rPr>
          <w:spacing w:val="-2"/>
        </w:rPr>
        <w:t xml:space="preserve"> </w:t>
      </w:r>
      <w:r>
        <w:t>χρόνο</w:t>
      </w:r>
      <w:r>
        <w:rPr>
          <w:spacing w:val="-1"/>
        </w:rPr>
        <w:t xml:space="preserve"> </w:t>
      </w:r>
      <w:r>
        <w:t>διενέργειας των</w:t>
      </w:r>
      <w:r>
        <w:rPr>
          <w:spacing w:val="-3"/>
        </w:rPr>
        <w:t xml:space="preserve"> </w:t>
      </w:r>
      <w:r>
        <w:t>εκλογών, εξαιρουμένων όσων τελούν σε</w:t>
      </w:r>
      <w:r>
        <w:rPr>
          <w:spacing w:val="-4"/>
        </w:rPr>
        <w:t xml:space="preserve"> </w:t>
      </w:r>
      <w:r>
        <w:t>καθεστώς</w:t>
      </w:r>
      <w:r>
        <w:rPr>
          <w:spacing w:val="-3"/>
        </w:rPr>
        <w:t xml:space="preserve"> </w:t>
      </w:r>
      <w:r>
        <w:t>αναστολής καθηκόντων ή σε άδεια άνευ αποδοχών. Κάθε εκλογέας δύναται να ελέγχει εάν συμπεριλαμβάνεται στους εκλογικούς καταλόγους, που αναρτώνται στην ιστοσελίδα του Ιδρύματος. Σε περίπτωση που εκλογέας διαπιστώσει ότι δεν συμπεριλαμβάνεται στους εκλογικούς</w:t>
      </w:r>
      <w:r>
        <w:rPr>
          <w:spacing w:val="-7"/>
        </w:rPr>
        <w:t xml:space="preserve"> </w:t>
      </w:r>
      <w:r>
        <w:t>καταλόγους,</w:t>
      </w:r>
      <w:r>
        <w:rPr>
          <w:spacing w:val="-7"/>
        </w:rPr>
        <w:t xml:space="preserve"> </w:t>
      </w:r>
      <w:r>
        <w:t>ενώ</w:t>
      </w:r>
      <w:r>
        <w:rPr>
          <w:spacing w:val="-8"/>
        </w:rPr>
        <w:t xml:space="preserve"> </w:t>
      </w:r>
      <w:r>
        <w:t>έχει</w:t>
      </w:r>
      <w:r>
        <w:rPr>
          <w:spacing w:val="-7"/>
        </w:rPr>
        <w:t xml:space="preserve"> </w:t>
      </w:r>
      <w:r>
        <w:t>δικαίωμα</w:t>
      </w:r>
      <w:r>
        <w:rPr>
          <w:spacing w:val="-11"/>
        </w:rPr>
        <w:t xml:space="preserve"> </w:t>
      </w:r>
      <w:r>
        <w:t>συμμετοχής</w:t>
      </w:r>
      <w:r>
        <w:rPr>
          <w:spacing w:val="-11"/>
        </w:rPr>
        <w:t xml:space="preserve"> </w:t>
      </w:r>
      <w:r>
        <w:t>στην</w:t>
      </w:r>
      <w:r>
        <w:rPr>
          <w:spacing w:val="-10"/>
        </w:rPr>
        <w:t xml:space="preserve"> </w:t>
      </w:r>
      <w:r>
        <w:t>εκλογική</w:t>
      </w:r>
      <w:r>
        <w:rPr>
          <w:spacing w:val="-11"/>
        </w:rPr>
        <w:t xml:space="preserve"> </w:t>
      </w:r>
      <w:r>
        <w:t>διαδικασία,</w:t>
      </w:r>
      <w:r>
        <w:rPr>
          <w:spacing w:val="-7"/>
        </w:rPr>
        <w:t xml:space="preserve"> </w:t>
      </w:r>
      <w:r>
        <w:t>δύναται</w:t>
      </w:r>
      <w:r>
        <w:rPr>
          <w:spacing w:val="-11"/>
        </w:rPr>
        <w:t xml:space="preserve"> </w:t>
      </w:r>
      <w:r>
        <w:t>να υποβάλει</w:t>
      </w:r>
      <w:r>
        <w:rPr>
          <w:spacing w:val="-15"/>
        </w:rPr>
        <w:t xml:space="preserve"> </w:t>
      </w:r>
      <w:r>
        <w:t>αίτημα</w:t>
      </w:r>
      <w:r>
        <w:rPr>
          <w:spacing w:val="-14"/>
        </w:rPr>
        <w:t xml:space="preserve"> </w:t>
      </w:r>
      <w:r>
        <w:t>ενώπιον</w:t>
      </w:r>
      <w:r>
        <w:rPr>
          <w:spacing w:val="-15"/>
        </w:rPr>
        <w:t xml:space="preserve"> </w:t>
      </w:r>
      <w:r>
        <w:t>του</w:t>
      </w:r>
      <w:r>
        <w:rPr>
          <w:spacing w:val="-16"/>
        </w:rPr>
        <w:t xml:space="preserve"> </w:t>
      </w:r>
      <w:r>
        <w:t>Ο.Δ.Ε.,</w:t>
      </w:r>
      <w:r>
        <w:rPr>
          <w:spacing w:val="-15"/>
        </w:rPr>
        <w:t xml:space="preserve"> </w:t>
      </w:r>
      <w:r>
        <w:t>προκειμένου</w:t>
      </w:r>
      <w:r>
        <w:rPr>
          <w:spacing w:val="-14"/>
        </w:rPr>
        <w:t xml:space="preserve"> </w:t>
      </w:r>
      <w:r>
        <w:t>να</w:t>
      </w:r>
      <w:r>
        <w:rPr>
          <w:spacing w:val="-14"/>
        </w:rPr>
        <w:t xml:space="preserve"> </w:t>
      </w:r>
      <w:r>
        <w:t>συμπεριληφθεί</w:t>
      </w:r>
      <w:r>
        <w:rPr>
          <w:spacing w:val="-15"/>
        </w:rPr>
        <w:t xml:space="preserve"> </w:t>
      </w:r>
      <w:r>
        <w:t>στον</w:t>
      </w:r>
      <w:r>
        <w:rPr>
          <w:spacing w:val="-15"/>
        </w:rPr>
        <w:t xml:space="preserve"> </w:t>
      </w:r>
      <w:r>
        <w:t>εκλογικό</w:t>
      </w:r>
      <w:r>
        <w:rPr>
          <w:spacing w:val="-14"/>
        </w:rPr>
        <w:t xml:space="preserve"> </w:t>
      </w:r>
      <w:r>
        <w:t>κατάλογο.</w:t>
      </w:r>
    </w:p>
    <w:p w14:paraId="5BB2DAA3" w14:textId="77777777" w:rsidR="00FF3EA6" w:rsidRDefault="00FF3EA6">
      <w:pPr>
        <w:spacing w:line="360" w:lineRule="auto"/>
        <w:jc w:val="both"/>
        <w:sectPr w:rsidR="00FF3EA6" w:rsidSect="00225494">
          <w:pgSz w:w="11910" w:h="16840"/>
          <w:pgMar w:top="1360" w:right="1680" w:bottom="280" w:left="1340" w:header="720" w:footer="720" w:gutter="0"/>
          <w:cols w:space="720"/>
        </w:sectPr>
      </w:pPr>
    </w:p>
    <w:p w14:paraId="777A918D" w14:textId="77777777" w:rsidR="00FF3EA6" w:rsidRDefault="00000000">
      <w:pPr>
        <w:pStyle w:val="a3"/>
        <w:spacing w:before="63" w:line="360" w:lineRule="auto"/>
        <w:ind w:right="125"/>
        <w:jc w:val="both"/>
      </w:pPr>
      <w:r>
        <w:lastRenderedPageBreak/>
        <w:t>Ως</w:t>
      </w:r>
      <w:r>
        <w:rPr>
          <w:spacing w:val="-6"/>
        </w:rPr>
        <w:t xml:space="preserve"> </w:t>
      </w:r>
      <w:r>
        <w:t>εκπρόσωποι</w:t>
      </w:r>
      <w:r>
        <w:rPr>
          <w:spacing w:val="-7"/>
        </w:rPr>
        <w:t xml:space="preserve"> </w:t>
      </w:r>
      <w:r>
        <w:t>των</w:t>
      </w:r>
      <w:r>
        <w:rPr>
          <w:spacing w:val="-7"/>
        </w:rPr>
        <w:t xml:space="preserve"> </w:t>
      </w:r>
      <w:r>
        <w:t>μελών</w:t>
      </w:r>
      <w:r>
        <w:rPr>
          <w:spacing w:val="-7"/>
        </w:rPr>
        <w:t xml:space="preserve"> </w:t>
      </w:r>
      <w:r>
        <w:t>Ε.ΔΙ.Π.</w:t>
      </w:r>
      <w:r>
        <w:rPr>
          <w:spacing w:val="-7"/>
        </w:rPr>
        <w:t xml:space="preserve"> </w:t>
      </w:r>
      <w:r>
        <w:t>και</w:t>
      </w:r>
      <w:r>
        <w:rPr>
          <w:spacing w:val="-7"/>
        </w:rPr>
        <w:t xml:space="preserve"> </w:t>
      </w:r>
      <w:r>
        <w:t>των</w:t>
      </w:r>
      <w:r>
        <w:rPr>
          <w:spacing w:val="-7"/>
        </w:rPr>
        <w:t xml:space="preserve"> </w:t>
      </w:r>
      <w:r>
        <w:t>μελών</w:t>
      </w:r>
      <w:r>
        <w:rPr>
          <w:spacing w:val="-7"/>
        </w:rPr>
        <w:t xml:space="preserve"> </w:t>
      </w:r>
      <w:r>
        <w:t>Ε.Τ.Ε.Π.</w:t>
      </w:r>
      <w:r>
        <w:rPr>
          <w:spacing w:val="-7"/>
        </w:rPr>
        <w:t xml:space="preserve"> </w:t>
      </w:r>
      <w:r>
        <w:t>στη</w:t>
      </w:r>
      <w:r>
        <w:rPr>
          <w:spacing w:val="-7"/>
        </w:rPr>
        <w:t xml:space="preserve"> </w:t>
      </w:r>
      <w:r>
        <w:t>Γενική</w:t>
      </w:r>
      <w:r>
        <w:rPr>
          <w:spacing w:val="-7"/>
        </w:rPr>
        <w:t xml:space="preserve"> </w:t>
      </w:r>
      <w:r>
        <w:t>Συνέλευση</w:t>
      </w:r>
      <w:r>
        <w:rPr>
          <w:spacing w:val="-7"/>
        </w:rPr>
        <w:t xml:space="preserve"> </w:t>
      </w:r>
      <w:r>
        <w:t>του</w:t>
      </w:r>
      <w:r>
        <w:rPr>
          <w:spacing w:val="-8"/>
        </w:rPr>
        <w:t xml:space="preserve"> </w:t>
      </w:r>
      <w:r>
        <w:t xml:space="preserve">Τομέα εκλέγονται αυτοί που συγκέντρωσαν τον μεγαλύτερο αριθμό ψήφων της οικείας κατηγορίας (Ε.ΔΙ.Π. ή Ε.Τ.Ε.Π. ) και ως αναπληρωτής τους ο αμέσως επόμενος σε σειρά προτίμησης </w:t>
      </w:r>
      <w:r>
        <w:rPr>
          <w:spacing w:val="-2"/>
        </w:rPr>
        <w:t>υποψήφιος.</w:t>
      </w:r>
    </w:p>
    <w:p w14:paraId="342ED578" w14:textId="77777777" w:rsidR="00FF3EA6" w:rsidRDefault="00000000">
      <w:pPr>
        <w:pStyle w:val="a3"/>
        <w:spacing w:before="78" w:line="360" w:lineRule="auto"/>
        <w:ind w:right="119"/>
        <w:jc w:val="both"/>
      </w:pPr>
      <w:r>
        <w:t>Η παρούσα Προκήρυξη αποστέλλεται μέσω ηλεκτρονικού ταχυδρομείου σε όλα τα μέλη Ε.ΔΙ.Π. και Ε.Τ.Ε.Π. του Τομέα Υδατικών Πόρων</w:t>
      </w:r>
      <w:r>
        <w:rPr>
          <w:spacing w:val="40"/>
        </w:rPr>
        <w:t xml:space="preserve"> </w:t>
      </w:r>
      <w:r>
        <w:t xml:space="preserve">και αναρτάται στην ιστοσελίδα του </w:t>
      </w:r>
      <w:r>
        <w:rPr>
          <w:spacing w:val="-2"/>
        </w:rPr>
        <w:t>Ιδρύματος.</w:t>
      </w:r>
    </w:p>
    <w:p w14:paraId="03C03131" w14:textId="77777777" w:rsidR="00FF3EA6" w:rsidRDefault="00FF3EA6">
      <w:pPr>
        <w:pStyle w:val="a3"/>
        <w:ind w:left="0"/>
        <w:rPr>
          <w:sz w:val="24"/>
        </w:rPr>
      </w:pPr>
    </w:p>
    <w:p w14:paraId="7F2BDB0C" w14:textId="77777777" w:rsidR="00FF3EA6" w:rsidRDefault="00FF3EA6">
      <w:pPr>
        <w:pStyle w:val="a3"/>
        <w:spacing w:before="8"/>
        <w:ind w:left="0"/>
        <w:rPr>
          <w:sz w:val="29"/>
        </w:rPr>
      </w:pPr>
    </w:p>
    <w:p w14:paraId="507F48AE" w14:textId="77777777" w:rsidR="00FF3EA6" w:rsidRDefault="00000000">
      <w:pPr>
        <w:pStyle w:val="1"/>
        <w:spacing w:line="285" w:lineRule="auto"/>
        <w:ind w:left="3050"/>
      </w:pPr>
      <w:r>
        <w:t>Η</w:t>
      </w:r>
      <w:r>
        <w:rPr>
          <w:spacing w:val="-11"/>
        </w:rPr>
        <w:t xml:space="preserve"> </w:t>
      </w:r>
      <w:r>
        <w:t>ΔΙΕΥΘΥΝΤΡΙΑ</w:t>
      </w:r>
      <w:r>
        <w:rPr>
          <w:spacing w:val="-11"/>
        </w:rPr>
        <w:t xml:space="preserve"> </w:t>
      </w:r>
      <w:r>
        <w:t>ΤΟΥ</w:t>
      </w:r>
      <w:r>
        <w:rPr>
          <w:spacing w:val="-12"/>
        </w:rPr>
        <w:t xml:space="preserve"> </w:t>
      </w:r>
      <w:r>
        <w:t>ΤΟΜΕΑ ΥΔΑΤΙΚΩΝ ΠΟΡΩΝ</w:t>
      </w:r>
    </w:p>
    <w:p w14:paraId="3E1415A6" w14:textId="77777777" w:rsidR="00FF3EA6" w:rsidRDefault="00000000">
      <w:pPr>
        <w:spacing w:line="251" w:lineRule="exact"/>
        <w:ind w:left="337"/>
        <w:jc w:val="center"/>
        <w:rPr>
          <w:b/>
        </w:rPr>
      </w:pPr>
      <w:r>
        <w:rPr>
          <w:b/>
        </w:rPr>
        <w:t>*</w:t>
      </w:r>
    </w:p>
    <w:p w14:paraId="238F645D" w14:textId="77777777" w:rsidR="00FF3EA6" w:rsidRDefault="00FF3EA6">
      <w:pPr>
        <w:pStyle w:val="a3"/>
        <w:spacing w:before="1"/>
        <w:ind w:left="0"/>
        <w:rPr>
          <w:b/>
          <w:sz w:val="30"/>
        </w:rPr>
      </w:pPr>
    </w:p>
    <w:p w14:paraId="4F09FC35" w14:textId="77777777" w:rsidR="00FF3EA6" w:rsidRDefault="00000000">
      <w:pPr>
        <w:pStyle w:val="1"/>
        <w:ind w:left="2987"/>
      </w:pPr>
      <w:r>
        <w:t>ΜΑΡΙΑ</w:t>
      </w:r>
      <w:r>
        <w:rPr>
          <w:spacing w:val="1"/>
        </w:rPr>
        <w:t xml:space="preserve"> </w:t>
      </w:r>
      <w:r>
        <w:rPr>
          <w:spacing w:val="-2"/>
        </w:rPr>
        <w:t>ΨΥΧΟΓΙΟΥ</w:t>
      </w:r>
    </w:p>
    <w:p w14:paraId="4D1D4E7A" w14:textId="149DAE66" w:rsidR="00FF3EA6" w:rsidRDefault="00D7713F">
      <w:pPr>
        <w:spacing w:before="47"/>
        <w:ind w:left="3044" w:right="2646"/>
        <w:jc w:val="center"/>
        <w:rPr>
          <w:b/>
        </w:rPr>
      </w:pPr>
      <w:r>
        <w:rPr>
          <w:b/>
        </w:rPr>
        <w:t xml:space="preserve">ΑΝΑΠΛ. </w:t>
      </w:r>
      <w:r>
        <w:rPr>
          <w:b/>
          <w:spacing w:val="-2"/>
        </w:rPr>
        <w:t>ΚΑΘΗΓΗΤΡΙΑ</w:t>
      </w:r>
    </w:p>
    <w:p w14:paraId="78587443" w14:textId="77777777" w:rsidR="00FF3EA6" w:rsidRDefault="00FF3EA6">
      <w:pPr>
        <w:pStyle w:val="a3"/>
        <w:ind w:left="0"/>
        <w:rPr>
          <w:b/>
          <w:sz w:val="24"/>
        </w:rPr>
      </w:pPr>
    </w:p>
    <w:p w14:paraId="75024738" w14:textId="77777777" w:rsidR="00887F5C" w:rsidRPr="004E215B" w:rsidRDefault="00D7713F">
      <w:pPr>
        <w:pStyle w:val="a3"/>
        <w:ind w:left="0"/>
        <w:rPr>
          <w:bCs/>
          <w:sz w:val="24"/>
        </w:rPr>
      </w:pPr>
      <w:r>
        <w:rPr>
          <w:bCs/>
          <w:sz w:val="24"/>
        </w:rPr>
        <w:t xml:space="preserve">   </w:t>
      </w:r>
    </w:p>
    <w:p w14:paraId="7471154A" w14:textId="00B68468" w:rsidR="00FF3EA6" w:rsidRPr="009032B6" w:rsidRDefault="00D7713F">
      <w:pPr>
        <w:pStyle w:val="a3"/>
        <w:ind w:left="0"/>
        <w:rPr>
          <w:bCs/>
        </w:rPr>
      </w:pPr>
      <w:r w:rsidRPr="009032B6">
        <w:rPr>
          <w:bCs/>
        </w:rPr>
        <w:t xml:space="preserve">  </w:t>
      </w:r>
      <w:r w:rsidR="0021575D" w:rsidRPr="009032B6">
        <w:rPr>
          <w:bCs/>
        </w:rPr>
        <w:t>*</w:t>
      </w:r>
      <w:r w:rsidRPr="009032B6">
        <w:rPr>
          <w:bCs/>
        </w:rPr>
        <w:t>Η υπογραφή έχει τεθεί στο πρωτότυπο που τηρείται στο αρχείο του Τομέα</w:t>
      </w:r>
    </w:p>
    <w:p w14:paraId="181811AD" w14:textId="15E20962" w:rsidR="00FF3EA6" w:rsidRPr="00D7713F" w:rsidRDefault="00FF3EA6">
      <w:pPr>
        <w:pStyle w:val="a3"/>
        <w:ind w:left="0"/>
        <w:rPr>
          <w:rFonts w:ascii="Calibri Light"/>
        </w:rPr>
      </w:pPr>
    </w:p>
    <w:p w14:paraId="77BC0B3B" w14:textId="77777777" w:rsidR="00FF3EA6" w:rsidRDefault="00000000">
      <w:pPr>
        <w:pStyle w:val="a3"/>
        <w:spacing w:line="268" w:lineRule="exact"/>
        <w:rPr>
          <w:rFonts w:ascii="Calibri Light" w:hAnsi="Calibri Light"/>
        </w:rPr>
      </w:pPr>
      <w:r>
        <w:rPr>
          <w:rFonts w:ascii="Calibri Light" w:hAnsi="Calibri Light"/>
          <w:spacing w:val="-2"/>
          <w:u w:val="single"/>
        </w:rPr>
        <w:t>ΚΟΙΝΟΠΟΙΗΣΗ</w:t>
      </w:r>
    </w:p>
    <w:p w14:paraId="0407CCD3" w14:textId="77777777" w:rsidR="00FF3EA6" w:rsidRDefault="00000000">
      <w:pPr>
        <w:pStyle w:val="a4"/>
        <w:numPr>
          <w:ilvl w:val="0"/>
          <w:numId w:val="1"/>
        </w:numPr>
        <w:tabs>
          <w:tab w:val="left" w:pos="603"/>
        </w:tabs>
        <w:ind w:left="603" w:hanging="143"/>
      </w:pPr>
      <w:r>
        <w:t xml:space="preserve">Τμήμα </w:t>
      </w:r>
      <w:r>
        <w:rPr>
          <w:spacing w:val="-2"/>
        </w:rPr>
        <w:t>ΑΦΠ&amp;ΓΜ</w:t>
      </w:r>
    </w:p>
    <w:p w14:paraId="3A496DD4" w14:textId="77777777" w:rsidR="00FF3EA6" w:rsidRDefault="00000000">
      <w:pPr>
        <w:pStyle w:val="a4"/>
        <w:numPr>
          <w:ilvl w:val="0"/>
          <w:numId w:val="1"/>
        </w:numPr>
        <w:tabs>
          <w:tab w:val="left" w:pos="603"/>
        </w:tabs>
        <w:ind w:left="603" w:hanging="143"/>
      </w:pPr>
      <w:r>
        <w:t>Τμήμα</w:t>
      </w:r>
      <w:r>
        <w:rPr>
          <w:spacing w:val="-3"/>
        </w:rPr>
        <w:t xml:space="preserve"> </w:t>
      </w:r>
      <w:r>
        <w:t>Α'</w:t>
      </w:r>
      <w:r>
        <w:rPr>
          <w:spacing w:val="-3"/>
        </w:rPr>
        <w:t xml:space="preserve"> </w:t>
      </w:r>
      <w:r>
        <w:t>Προσωπικού</w:t>
      </w:r>
      <w:r>
        <w:rPr>
          <w:spacing w:val="-4"/>
        </w:rPr>
        <w:t xml:space="preserve"> </w:t>
      </w:r>
      <w:r>
        <w:t>(Διεύθυνσης</w:t>
      </w:r>
      <w:r>
        <w:rPr>
          <w:spacing w:val="42"/>
        </w:rPr>
        <w:t xml:space="preserve"> </w:t>
      </w:r>
      <w:r>
        <w:rPr>
          <w:spacing w:val="-2"/>
        </w:rPr>
        <w:t>Διοικητικού)</w:t>
      </w:r>
    </w:p>
    <w:p w14:paraId="2E073A2E" w14:textId="77777777" w:rsidR="00FF3EA6" w:rsidRDefault="00000000">
      <w:pPr>
        <w:pStyle w:val="a4"/>
        <w:numPr>
          <w:ilvl w:val="0"/>
          <w:numId w:val="1"/>
        </w:numPr>
        <w:tabs>
          <w:tab w:val="left" w:pos="603"/>
        </w:tabs>
        <w:spacing w:before="3"/>
        <w:ind w:left="603" w:hanging="143"/>
      </w:pPr>
      <w:r>
        <w:t>Τμήμα</w:t>
      </w:r>
      <w:r>
        <w:rPr>
          <w:spacing w:val="-4"/>
        </w:rPr>
        <w:t xml:space="preserve"> </w:t>
      </w:r>
      <w:r>
        <w:t>Δ'</w:t>
      </w:r>
      <w:r>
        <w:rPr>
          <w:spacing w:val="-5"/>
        </w:rPr>
        <w:t xml:space="preserve"> </w:t>
      </w:r>
      <w:r>
        <w:t>Διοικητικής</w:t>
      </w:r>
      <w:r>
        <w:rPr>
          <w:spacing w:val="-5"/>
        </w:rPr>
        <w:t xml:space="preserve"> </w:t>
      </w:r>
      <w:r>
        <w:t>Μέριμνας</w:t>
      </w:r>
      <w:r>
        <w:rPr>
          <w:spacing w:val="-4"/>
        </w:rPr>
        <w:t xml:space="preserve"> </w:t>
      </w:r>
      <w:r>
        <w:t>(Διεύθυνσης</w:t>
      </w:r>
      <w:r>
        <w:rPr>
          <w:spacing w:val="-8"/>
        </w:rPr>
        <w:t xml:space="preserve"> </w:t>
      </w:r>
      <w:r>
        <w:rPr>
          <w:spacing w:val="-2"/>
        </w:rPr>
        <w:t>Διοικητικού)</w:t>
      </w:r>
    </w:p>
    <w:p w14:paraId="664FBA38" w14:textId="77777777" w:rsidR="00FF3EA6" w:rsidRDefault="00000000">
      <w:pPr>
        <w:pStyle w:val="a4"/>
        <w:numPr>
          <w:ilvl w:val="0"/>
          <w:numId w:val="1"/>
        </w:numPr>
        <w:tabs>
          <w:tab w:val="left" w:pos="603"/>
        </w:tabs>
        <w:ind w:left="603" w:hanging="143"/>
      </w:pPr>
      <w:r>
        <w:t>Σύλλογο</w:t>
      </w:r>
      <w:r>
        <w:rPr>
          <w:spacing w:val="-3"/>
        </w:rPr>
        <w:t xml:space="preserve"> </w:t>
      </w:r>
      <w:r>
        <w:t>Μελών</w:t>
      </w:r>
      <w:r>
        <w:rPr>
          <w:spacing w:val="-4"/>
        </w:rPr>
        <w:t xml:space="preserve"> </w:t>
      </w:r>
      <w:r>
        <w:t>Ε.ΔΙ.Π. και</w:t>
      </w:r>
      <w:r>
        <w:rPr>
          <w:spacing w:val="-3"/>
        </w:rPr>
        <w:t xml:space="preserve"> </w:t>
      </w:r>
      <w:r>
        <w:t>σύλλογο</w:t>
      </w:r>
      <w:r>
        <w:rPr>
          <w:spacing w:val="-3"/>
        </w:rPr>
        <w:t xml:space="preserve"> </w:t>
      </w:r>
      <w:r>
        <w:t>Ε.Τ.Ε.Π.</w:t>
      </w:r>
      <w:r>
        <w:rPr>
          <w:spacing w:val="-3"/>
        </w:rPr>
        <w:t xml:space="preserve"> </w:t>
      </w:r>
      <w:r>
        <w:rPr>
          <w:spacing w:val="-2"/>
        </w:rPr>
        <w:t>Γ.Π.Α.</w:t>
      </w:r>
    </w:p>
    <w:sectPr w:rsidR="00FF3EA6">
      <w:pgSz w:w="11910" w:h="16840"/>
      <w:pgMar w:top="136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66E23"/>
    <w:multiLevelType w:val="hybridMultilevel"/>
    <w:tmpl w:val="1F14B654"/>
    <w:lvl w:ilvl="0" w:tplc="2D56BE86">
      <w:numFmt w:val="bullet"/>
      <w:lvlText w:val="-"/>
      <w:lvlJc w:val="left"/>
      <w:pPr>
        <w:ind w:left="604" w:hanging="144"/>
      </w:pPr>
      <w:rPr>
        <w:rFonts w:ascii="Calibri Light" w:eastAsia="Calibri Light" w:hAnsi="Calibri Light" w:cs="Calibri Light" w:hint="default"/>
        <w:b w:val="0"/>
        <w:bCs w:val="0"/>
        <w:i w:val="0"/>
        <w:iCs w:val="0"/>
        <w:spacing w:val="0"/>
        <w:w w:val="100"/>
        <w:sz w:val="22"/>
        <w:szCs w:val="22"/>
        <w:lang w:val="el-GR" w:eastAsia="en-US" w:bidi="ar-SA"/>
      </w:rPr>
    </w:lvl>
    <w:lvl w:ilvl="1" w:tplc="B2862D12">
      <w:numFmt w:val="bullet"/>
      <w:lvlText w:val="•"/>
      <w:lvlJc w:val="left"/>
      <w:pPr>
        <w:ind w:left="1428" w:hanging="144"/>
      </w:pPr>
      <w:rPr>
        <w:rFonts w:hint="default"/>
        <w:lang w:val="el-GR" w:eastAsia="en-US" w:bidi="ar-SA"/>
      </w:rPr>
    </w:lvl>
    <w:lvl w:ilvl="2" w:tplc="6B621B34">
      <w:numFmt w:val="bullet"/>
      <w:lvlText w:val="•"/>
      <w:lvlJc w:val="left"/>
      <w:pPr>
        <w:ind w:left="2257" w:hanging="144"/>
      </w:pPr>
      <w:rPr>
        <w:rFonts w:hint="default"/>
        <w:lang w:val="el-GR" w:eastAsia="en-US" w:bidi="ar-SA"/>
      </w:rPr>
    </w:lvl>
    <w:lvl w:ilvl="3" w:tplc="FA1A5C6E">
      <w:numFmt w:val="bullet"/>
      <w:lvlText w:val="•"/>
      <w:lvlJc w:val="left"/>
      <w:pPr>
        <w:ind w:left="3086" w:hanging="144"/>
      </w:pPr>
      <w:rPr>
        <w:rFonts w:hint="default"/>
        <w:lang w:val="el-GR" w:eastAsia="en-US" w:bidi="ar-SA"/>
      </w:rPr>
    </w:lvl>
    <w:lvl w:ilvl="4" w:tplc="4E4A0118">
      <w:numFmt w:val="bullet"/>
      <w:lvlText w:val="•"/>
      <w:lvlJc w:val="left"/>
      <w:pPr>
        <w:ind w:left="3915" w:hanging="144"/>
      </w:pPr>
      <w:rPr>
        <w:rFonts w:hint="default"/>
        <w:lang w:val="el-GR" w:eastAsia="en-US" w:bidi="ar-SA"/>
      </w:rPr>
    </w:lvl>
    <w:lvl w:ilvl="5" w:tplc="39608EAA">
      <w:numFmt w:val="bullet"/>
      <w:lvlText w:val="•"/>
      <w:lvlJc w:val="left"/>
      <w:pPr>
        <w:ind w:left="4744" w:hanging="144"/>
      </w:pPr>
      <w:rPr>
        <w:rFonts w:hint="default"/>
        <w:lang w:val="el-GR" w:eastAsia="en-US" w:bidi="ar-SA"/>
      </w:rPr>
    </w:lvl>
    <w:lvl w:ilvl="6" w:tplc="BD341214">
      <w:numFmt w:val="bullet"/>
      <w:lvlText w:val="•"/>
      <w:lvlJc w:val="left"/>
      <w:pPr>
        <w:ind w:left="5572" w:hanging="144"/>
      </w:pPr>
      <w:rPr>
        <w:rFonts w:hint="default"/>
        <w:lang w:val="el-GR" w:eastAsia="en-US" w:bidi="ar-SA"/>
      </w:rPr>
    </w:lvl>
    <w:lvl w:ilvl="7" w:tplc="0E5ADDEC">
      <w:numFmt w:val="bullet"/>
      <w:lvlText w:val="•"/>
      <w:lvlJc w:val="left"/>
      <w:pPr>
        <w:ind w:left="6401" w:hanging="144"/>
      </w:pPr>
      <w:rPr>
        <w:rFonts w:hint="default"/>
        <w:lang w:val="el-GR" w:eastAsia="en-US" w:bidi="ar-SA"/>
      </w:rPr>
    </w:lvl>
    <w:lvl w:ilvl="8" w:tplc="427ABA64">
      <w:numFmt w:val="bullet"/>
      <w:lvlText w:val="•"/>
      <w:lvlJc w:val="left"/>
      <w:pPr>
        <w:ind w:left="7230" w:hanging="144"/>
      </w:pPr>
      <w:rPr>
        <w:rFonts w:hint="default"/>
        <w:lang w:val="el-GR" w:eastAsia="en-US" w:bidi="ar-SA"/>
      </w:rPr>
    </w:lvl>
  </w:abstractNum>
  <w:num w:numId="1" w16cid:durableId="28635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A6"/>
    <w:rsid w:val="001F3576"/>
    <w:rsid w:val="0021575D"/>
    <w:rsid w:val="00225494"/>
    <w:rsid w:val="004E215B"/>
    <w:rsid w:val="00577D5B"/>
    <w:rsid w:val="006D2389"/>
    <w:rsid w:val="006E736A"/>
    <w:rsid w:val="00887F5C"/>
    <w:rsid w:val="008A767B"/>
    <w:rsid w:val="009032B6"/>
    <w:rsid w:val="00935856"/>
    <w:rsid w:val="009F1453"/>
    <w:rsid w:val="00C63767"/>
    <w:rsid w:val="00D7713F"/>
    <w:rsid w:val="00E11960"/>
    <w:rsid w:val="00E21852"/>
    <w:rsid w:val="00E51192"/>
    <w:rsid w:val="00EA1039"/>
    <w:rsid w:val="00EB68C9"/>
    <w:rsid w:val="00F2499C"/>
    <w:rsid w:val="00FF3E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B16B"/>
  <w15:docId w15:val="{D982F162-879A-4210-8272-C0B39092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spacing w:before="1"/>
      <w:ind w:left="100" w:right="2646"/>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pPr>
  </w:style>
  <w:style w:type="paragraph" w:styleId="a4">
    <w:name w:val="List Paragraph"/>
    <w:basedOn w:val="a"/>
    <w:uiPriority w:val="1"/>
    <w:qFormat/>
    <w:pPr>
      <w:spacing w:line="268" w:lineRule="exact"/>
      <w:ind w:left="603" w:hanging="143"/>
    </w:pPr>
    <w:rPr>
      <w:rFonts w:ascii="Calibri Light" w:eastAsia="Calibri Light" w:hAnsi="Calibri Light" w:cs="Calibri Light"/>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tpan@aua.gr" TargetMode="External"/><Relationship Id="rId3" Type="http://schemas.openxmlformats.org/officeDocument/2006/relationships/settings" Target="settings.xml"/><Relationship Id="rId7" Type="http://schemas.openxmlformats.org/officeDocument/2006/relationships/hyperlink" Target="mailto:katpan@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pan@aua.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1299</Words>
  <Characters>7019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Kasnesi</dc:creator>
  <cp:lastModifiedBy>Katerina Pantouveri</cp:lastModifiedBy>
  <cp:revision>31</cp:revision>
  <cp:lastPrinted>2025-05-13T08:59:00Z</cp:lastPrinted>
  <dcterms:created xsi:type="dcterms:W3CDTF">2025-05-12T07:32:00Z</dcterms:created>
  <dcterms:modified xsi:type="dcterms:W3CDTF">2025-05-13T09:06:00Z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Microsoft® Word για το Microsoft 365</vt:lpwstr>
  </property>
  <property fmtid="{D5CDD505-2E9C-101B-9397-08002B2CF9AE}" pid="4" name="LastSaved">
    <vt:filetime>2024-05-02T00:00:00Z</vt:filetime>
  </property>
  <property fmtid="{D5CDD505-2E9C-101B-9397-08002B2CF9AE}" pid="5" name="Producer">
    <vt:lpwstr>Microsoft® Word για το Microsoft 365</vt:lpwstr>
  </property>
</Properties>
</file>