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799E9" w14:textId="77777777" w:rsidR="00890EE2" w:rsidRPr="00792A0B" w:rsidRDefault="00890EE2" w:rsidP="00890EE2">
      <w:pPr>
        <w:spacing w:line="276" w:lineRule="auto"/>
        <w:rPr>
          <w:rFonts w:ascii="Tahoma" w:hAnsi="Tahoma" w:cs="Tahoma"/>
          <w:b/>
          <w:sz w:val="28"/>
          <w:szCs w:val="28"/>
        </w:rPr>
      </w:pPr>
      <w:r w:rsidRPr="00792A0B">
        <w:rPr>
          <w:rFonts w:ascii="Tahoma" w:hAnsi="Tahoma" w:cs="Tahoma"/>
          <w:b/>
          <w:sz w:val="28"/>
          <w:szCs w:val="28"/>
        </w:rPr>
        <w:t xml:space="preserve">ΓΕΩΠΟΝΙΚΟ ΠΑΝΕΠΙΣΤΗΜΙΟ ΑΘΗΝΩΝ </w:t>
      </w:r>
    </w:p>
    <w:p w14:paraId="2088452E" w14:textId="77777777" w:rsidR="00890EE2" w:rsidRPr="00792A0B" w:rsidRDefault="00890EE2" w:rsidP="00890EE2">
      <w:pPr>
        <w:spacing w:line="276" w:lineRule="auto"/>
        <w:rPr>
          <w:rFonts w:ascii="Tahoma" w:hAnsi="Tahoma" w:cs="Tahoma"/>
        </w:rPr>
      </w:pPr>
    </w:p>
    <w:p w14:paraId="26D2BEC5" w14:textId="77777777" w:rsidR="00890EE2" w:rsidRPr="00792A0B" w:rsidRDefault="00890EE2" w:rsidP="00890EE2">
      <w:pPr>
        <w:spacing w:line="276" w:lineRule="auto"/>
        <w:jc w:val="center"/>
        <w:rPr>
          <w:rFonts w:ascii="Tahoma" w:hAnsi="Tahoma" w:cs="Tahoma"/>
          <w:b/>
          <w:sz w:val="24"/>
          <w:szCs w:val="24"/>
          <w:u w:val="single"/>
        </w:rPr>
      </w:pPr>
      <w:r w:rsidRPr="00792A0B">
        <w:rPr>
          <w:rFonts w:ascii="Tahoma" w:hAnsi="Tahoma" w:cs="Tahoma"/>
          <w:b/>
          <w:sz w:val="24"/>
          <w:szCs w:val="24"/>
          <w:u w:val="single"/>
        </w:rPr>
        <w:t>ΠΡΑΚΤΙΚΟ</w:t>
      </w:r>
    </w:p>
    <w:p w14:paraId="7DED42DC" w14:textId="77777777" w:rsidR="00890EE2" w:rsidRPr="00792A0B" w:rsidRDefault="00890EE2" w:rsidP="00890EE2">
      <w:pPr>
        <w:spacing w:line="276" w:lineRule="auto"/>
        <w:jc w:val="both"/>
        <w:rPr>
          <w:rFonts w:ascii="Tahoma" w:hAnsi="Tahoma" w:cs="Tahoma"/>
        </w:rPr>
      </w:pPr>
      <w:r w:rsidRPr="00792A0B">
        <w:rPr>
          <w:rFonts w:ascii="Tahoma" w:hAnsi="Tahoma" w:cs="Tahoma"/>
        </w:rPr>
        <w:t xml:space="preserve">Σε συνέχεια του </w:t>
      </w:r>
      <w:proofErr w:type="spellStart"/>
      <w:r w:rsidRPr="00792A0B">
        <w:rPr>
          <w:rFonts w:ascii="Tahoma" w:hAnsi="Tahoma" w:cs="Tahoma"/>
        </w:rPr>
        <w:t>αριθμ</w:t>
      </w:r>
      <w:proofErr w:type="spellEnd"/>
      <w:r w:rsidRPr="00792A0B">
        <w:rPr>
          <w:rFonts w:ascii="Tahoma" w:hAnsi="Tahoma" w:cs="Tahoma"/>
        </w:rPr>
        <w:t xml:space="preserve">. 6520/27.08.2024 εγγράφου σήμερα </w:t>
      </w:r>
      <w:r>
        <w:rPr>
          <w:rFonts w:ascii="Tahoma" w:hAnsi="Tahoma" w:cs="Tahoma"/>
        </w:rPr>
        <w:t>0</w:t>
      </w:r>
      <w:r w:rsidRPr="00792A0B">
        <w:rPr>
          <w:rFonts w:ascii="Tahoma" w:hAnsi="Tahoma" w:cs="Tahoma"/>
        </w:rPr>
        <w:t>2.</w:t>
      </w:r>
      <w:r>
        <w:rPr>
          <w:rFonts w:ascii="Tahoma" w:hAnsi="Tahoma" w:cs="Tahoma"/>
        </w:rPr>
        <w:t>0</w:t>
      </w:r>
      <w:r w:rsidRPr="00792A0B">
        <w:rPr>
          <w:rFonts w:ascii="Tahoma" w:hAnsi="Tahoma" w:cs="Tahoma"/>
        </w:rPr>
        <w:t xml:space="preserve">9.2024 ημέρα Δευτέρα και ώρα 11:10 π.μ., στο γραφείο της Διεύθυνσης Διοικητικού (ισόγειο κεντρικού κτιρίου Γ.Π.Α.), πραγματοποιήθηκε από την Παναγιώτα </w:t>
      </w:r>
      <w:proofErr w:type="spellStart"/>
      <w:r w:rsidRPr="00792A0B">
        <w:rPr>
          <w:rFonts w:ascii="Tahoma" w:hAnsi="Tahoma" w:cs="Tahoma"/>
        </w:rPr>
        <w:t>Σούντα</w:t>
      </w:r>
      <w:proofErr w:type="spellEnd"/>
      <w:r w:rsidRPr="00792A0B">
        <w:rPr>
          <w:rFonts w:ascii="Tahoma" w:hAnsi="Tahoma" w:cs="Tahoma"/>
        </w:rPr>
        <w:t xml:space="preserve"> Προϊσταμένη του Τμήματος Β΄ Οργάνωσης και Τεκμηρίωσης αναπληρούσα την Προϊσταμένη της Διεύθυνσης Διοικητικού, ενώπιον των κ.κ.  Ιωάννα Ζορμπά Προϊσταμένη του Τμήματος Α΄ Προσωπικού, Παναγιώτα </w:t>
      </w:r>
      <w:proofErr w:type="spellStart"/>
      <w:r w:rsidRPr="00792A0B">
        <w:rPr>
          <w:rFonts w:ascii="Tahoma" w:hAnsi="Tahoma" w:cs="Tahoma"/>
        </w:rPr>
        <w:t>Καλυβά</w:t>
      </w:r>
      <w:proofErr w:type="spellEnd"/>
      <w:r w:rsidRPr="00792A0B">
        <w:rPr>
          <w:rFonts w:ascii="Tahoma" w:hAnsi="Tahoma" w:cs="Tahoma"/>
        </w:rPr>
        <w:t xml:space="preserve"> </w:t>
      </w:r>
      <w:proofErr w:type="spellStart"/>
      <w:r w:rsidRPr="00792A0B">
        <w:rPr>
          <w:rFonts w:ascii="Tahoma" w:hAnsi="Tahoma" w:cs="Tahoma"/>
        </w:rPr>
        <w:t>Αναπλ</w:t>
      </w:r>
      <w:proofErr w:type="spellEnd"/>
      <w:r w:rsidRPr="00792A0B">
        <w:rPr>
          <w:rFonts w:ascii="Tahoma" w:hAnsi="Tahoma" w:cs="Tahoma"/>
        </w:rPr>
        <w:t xml:space="preserve">. Προϊσταμένη του Τμήματος Β΄ Μισθοδοσίας και της Γεωργίας </w:t>
      </w:r>
      <w:proofErr w:type="spellStart"/>
      <w:r w:rsidRPr="00792A0B">
        <w:rPr>
          <w:rFonts w:ascii="Tahoma" w:hAnsi="Tahoma" w:cs="Tahoma"/>
        </w:rPr>
        <w:t>Πρωτεκδίκου</w:t>
      </w:r>
      <w:proofErr w:type="spellEnd"/>
      <w:r w:rsidRPr="00792A0B">
        <w:rPr>
          <w:rFonts w:ascii="Tahoma" w:hAnsi="Tahoma" w:cs="Tahoma"/>
        </w:rPr>
        <w:t xml:space="preserve"> </w:t>
      </w:r>
      <w:proofErr w:type="spellStart"/>
      <w:r w:rsidRPr="00792A0B">
        <w:rPr>
          <w:rFonts w:ascii="Tahoma" w:hAnsi="Tahoma" w:cs="Tahoma"/>
        </w:rPr>
        <w:t>Αναπλ</w:t>
      </w:r>
      <w:proofErr w:type="spellEnd"/>
      <w:r w:rsidRPr="00792A0B">
        <w:rPr>
          <w:rFonts w:ascii="Tahoma" w:hAnsi="Tahoma" w:cs="Tahoma"/>
        </w:rPr>
        <w:t xml:space="preserve">. Προϊσταμένη της Γραμματείας του Τμήματος Υδροβιολογίας και Υδατοκαλλιεργειών, δημόσια κλήρωση για την ανάδειξη τακτικών και αναπληρωματικών μελών των εφορευτικών επιτροπών για τη διενέργεια εκλογών ανάδειξης εκπροσώπων στο Υπηρεσιακό Συμβούλιο, του Διοικητικού Προσωπικού του Γεωπονικού Πανεπιστημίου Αθηνών, σύμφωνα με την παρ. 3 του άρθρου 8 της </w:t>
      </w:r>
      <w:proofErr w:type="spellStart"/>
      <w:r w:rsidRPr="00792A0B">
        <w:rPr>
          <w:rFonts w:ascii="Tahoma" w:hAnsi="Tahoma" w:cs="Tahoma"/>
        </w:rPr>
        <w:t>αριθμ</w:t>
      </w:r>
      <w:proofErr w:type="spellEnd"/>
      <w:r w:rsidRPr="00792A0B">
        <w:rPr>
          <w:rFonts w:ascii="Tahoma" w:hAnsi="Tahoma" w:cs="Tahoma"/>
        </w:rPr>
        <w:t xml:space="preserve">. ΔΙΚΠΡ/Φ/80/30/8703/16.09.1988 (ΦΕΚ 684/1988τ.Β΄) Υπουργικής Απόφασης. </w:t>
      </w:r>
    </w:p>
    <w:p w14:paraId="122AF413" w14:textId="77777777" w:rsidR="00890EE2" w:rsidRPr="00792A0B" w:rsidRDefault="00890EE2" w:rsidP="00890EE2">
      <w:pPr>
        <w:spacing w:line="276" w:lineRule="auto"/>
        <w:jc w:val="both"/>
        <w:rPr>
          <w:rFonts w:ascii="Tahoma" w:hAnsi="Tahoma" w:cs="Tahoma"/>
        </w:rPr>
      </w:pPr>
      <w:r w:rsidRPr="00792A0B">
        <w:rPr>
          <w:rFonts w:ascii="Tahoma" w:hAnsi="Tahoma" w:cs="Tahoma"/>
        </w:rPr>
        <w:t xml:space="preserve">Τα μέλη που κληρώθηκαν κατά σειρά κλήρωσής τους, είναι τα εξής: </w:t>
      </w:r>
    </w:p>
    <w:p w14:paraId="14E24403" w14:textId="77777777" w:rsidR="00890EE2" w:rsidRPr="00792A0B" w:rsidRDefault="00890EE2" w:rsidP="00890EE2">
      <w:pPr>
        <w:spacing w:before="120" w:line="276" w:lineRule="auto"/>
        <w:jc w:val="center"/>
        <w:rPr>
          <w:rFonts w:ascii="Tahoma" w:hAnsi="Tahoma" w:cs="Tahoma"/>
          <w:b/>
          <w:u w:val="single"/>
        </w:rPr>
      </w:pPr>
      <w:r w:rsidRPr="00792A0B">
        <w:rPr>
          <w:rFonts w:ascii="Tahoma" w:hAnsi="Tahoma" w:cs="Tahoma"/>
          <w:b/>
          <w:u w:val="single"/>
        </w:rPr>
        <w:t>Μόνιμο Διοικητικό Προσωπικό</w:t>
      </w:r>
    </w:p>
    <w:p w14:paraId="4757E907" w14:textId="77777777" w:rsidR="00890EE2" w:rsidRPr="00792A0B" w:rsidRDefault="00890EE2" w:rsidP="00890EE2">
      <w:pPr>
        <w:spacing w:after="0" w:line="276" w:lineRule="auto"/>
        <w:jc w:val="both"/>
        <w:rPr>
          <w:rFonts w:ascii="Tahoma" w:hAnsi="Tahoma" w:cs="Tahoma"/>
        </w:rPr>
      </w:pPr>
      <w:r w:rsidRPr="00792A0B">
        <w:rPr>
          <w:rFonts w:ascii="Tahoma" w:hAnsi="Tahoma" w:cs="Tahoma"/>
          <w:b/>
        </w:rPr>
        <w:t>ΤΑΚΤΙΚΑ ΜΕΛΗ:</w:t>
      </w:r>
      <w:r w:rsidRPr="00792A0B">
        <w:rPr>
          <w:rFonts w:ascii="Tahoma" w:hAnsi="Tahoma" w:cs="Tahoma"/>
        </w:rPr>
        <w:t xml:space="preserve"> (κατά σειρά κλήρωσής τους):</w:t>
      </w:r>
    </w:p>
    <w:p w14:paraId="12938564" w14:textId="77777777" w:rsidR="00890EE2" w:rsidRPr="00792A0B" w:rsidRDefault="00890EE2" w:rsidP="00890EE2">
      <w:pPr>
        <w:numPr>
          <w:ilvl w:val="0"/>
          <w:numId w:val="1"/>
        </w:numPr>
        <w:spacing w:after="0" w:line="276" w:lineRule="auto"/>
        <w:ind w:left="567" w:hanging="425"/>
        <w:jc w:val="both"/>
        <w:rPr>
          <w:rFonts w:ascii="Tahoma" w:hAnsi="Tahoma" w:cs="Tahoma"/>
        </w:rPr>
      </w:pPr>
      <w:r w:rsidRPr="00792A0B">
        <w:rPr>
          <w:rFonts w:ascii="Tahoma" w:hAnsi="Tahoma" w:cs="Tahoma"/>
        </w:rPr>
        <w:t>Χριστίνα Παπαδοπούλου, υπάλληλος κλάδου και ειδικότητας ΔΕ Διοικητικού-Λογιστικού</w:t>
      </w:r>
    </w:p>
    <w:p w14:paraId="40710A9F" w14:textId="77777777" w:rsidR="00890EE2" w:rsidRPr="00792A0B" w:rsidRDefault="00890EE2" w:rsidP="00890EE2">
      <w:pPr>
        <w:numPr>
          <w:ilvl w:val="0"/>
          <w:numId w:val="1"/>
        </w:numPr>
        <w:spacing w:after="100" w:afterAutospacing="1" w:line="276" w:lineRule="auto"/>
        <w:ind w:left="567" w:hanging="425"/>
        <w:jc w:val="both"/>
        <w:rPr>
          <w:rFonts w:ascii="Tahoma" w:hAnsi="Tahoma" w:cs="Tahoma"/>
        </w:rPr>
      </w:pPr>
      <w:r w:rsidRPr="00792A0B">
        <w:rPr>
          <w:rFonts w:ascii="Tahoma" w:hAnsi="Tahoma" w:cs="Tahoma"/>
        </w:rPr>
        <w:t>Νίκη Σχινά, υπάλληλος κλάδου και ειδικότητας ΠΕ Διοικητικού-Οικονομικού</w:t>
      </w:r>
    </w:p>
    <w:p w14:paraId="4BB13F91" w14:textId="77777777" w:rsidR="00890EE2" w:rsidRPr="00792A0B" w:rsidRDefault="00890EE2" w:rsidP="00890EE2">
      <w:pPr>
        <w:numPr>
          <w:ilvl w:val="0"/>
          <w:numId w:val="1"/>
        </w:numPr>
        <w:spacing w:after="100" w:afterAutospacing="1" w:line="276" w:lineRule="auto"/>
        <w:ind w:left="567" w:hanging="425"/>
        <w:jc w:val="both"/>
        <w:rPr>
          <w:rFonts w:ascii="Tahoma" w:hAnsi="Tahoma" w:cs="Tahoma"/>
        </w:rPr>
      </w:pPr>
      <w:r w:rsidRPr="00792A0B">
        <w:rPr>
          <w:rFonts w:ascii="Tahoma" w:hAnsi="Tahoma" w:cs="Tahoma"/>
        </w:rPr>
        <w:t xml:space="preserve">Ιωάννα Ζορμπά, υπάλληλος κλάδου και ειδικότητας ΔΕ Διοικητικού-Λογιστικού </w:t>
      </w:r>
    </w:p>
    <w:p w14:paraId="69E0744A" w14:textId="77777777" w:rsidR="00890EE2" w:rsidRPr="00792A0B" w:rsidRDefault="00890EE2" w:rsidP="00890EE2">
      <w:pPr>
        <w:spacing w:after="0" w:line="276" w:lineRule="auto"/>
        <w:jc w:val="both"/>
        <w:rPr>
          <w:rFonts w:ascii="Tahoma" w:hAnsi="Tahoma" w:cs="Tahoma"/>
        </w:rPr>
      </w:pPr>
      <w:r w:rsidRPr="00792A0B">
        <w:rPr>
          <w:rFonts w:ascii="Tahoma" w:hAnsi="Tahoma" w:cs="Tahoma"/>
          <w:b/>
        </w:rPr>
        <w:t>ΑΝΑΠΛΗΡΩΜΑΤΙΚΑ ΜΕΛΗ</w:t>
      </w:r>
      <w:r w:rsidRPr="00792A0B">
        <w:rPr>
          <w:rFonts w:ascii="Tahoma" w:hAnsi="Tahoma" w:cs="Tahoma"/>
        </w:rPr>
        <w:t>:</w:t>
      </w:r>
    </w:p>
    <w:p w14:paraId="62DA3A2F" w14:textId="77777777" w:rsidR="00890EE2" w:rsidRDefault="00890EE2" w:rsidP="00890EE2">
      <w:pPr>
        <w:pStyle w:val="a6"/>
        <w:numPr>
          <w:ilvl w:val="0"/>
          <w:numId w:val="3"/>
        </w:numPr>
        <w:spacing w:after="100" w:afterAutospacing="1" w:line="276" w:lineRule="auto"/>
        <w:ind w:left="567" w:hanging="425"/>
        <w:jc w:val="both"/>
        <w:rPr>
          <w:rFonts w:ascii="Tahoma" w:hAnsi="Tahoma" w:cs="Tahoma"/>
        </w:rPr>
      </w:pPr>
      <w:r w:rsidRPr="00792A0B">
        <w:rPr>
          <w:rFonts w:ascii="Tahoma" w:hAnsi="Tahoma" w:cs="Tahoma"/>
        </w:rPr>
        <w:t>Νικόλαος Δεσποτόπουλος, υπάλληλος κλάδου ΠΕ Πληροφορικής και ειδικότητας ΠΕ Πληροφορικής (Software)</w:t>
      </w:r>
    </w:p>
    <w:p w14:paraId="68F70E37" w14:textId="77777777" w:rsidR="00890EE2" w:rsidRPr="00792A0B" w:rsidRDefault="00890EE2" w:rsidP="00890EE2">
      <w:pPr>
        <w:pStyle w:val="a6"/>
        <w:numPr>
          <w:ilvl w:val="0"/>
          <w:numId w:val="3"/>
        </w:numPr>
        <w:spacing w:after="0" w:afterAutospacing="1" w:line="276" w:lineRule="auto"/>
        <w:ind w:left="567" w:hanging="425"/>
        <w:jc w:val="both"/>
        <w:rPr>
          <w:rFonts w:ascii="Tahoma" w:hAnsi="Tahoma" w:cs="Tahoma"/>
        </w:rPr>
      </w:pPr>
      <w:proofErr w:type="spellStart"/>
      <w:r w:rsidRPr="00792A0B">
        <w:rPr>
          <w:rFonts w:ascii="Tahoma" w:hAnsi="Tahoma" w:cs="Tahoma"/>
        </w:rPr>
        <w:t>Θελξιόπη</w:t>
      </w:r>
      <w:proofErr w:type="spellEnd"/>
      <w:r w:rsidRPr="00792A0B">
        <w:rPr>
          <w:rFonts w:ascii="Tahoma" w:hAnsi="Tahoma" w:cs="Tahoma"/>
        </w:rPr>
        <w:t xml:space="preserve"> Χατζηαντωνίου, υπάλληλος κλάδου και ειδικότητας ΠΕ Διοικητικού-Οικονομικού  </w:t>
      </w:r>
    </w:p>
    <w:p w14:paraId="68E93875" w14:textId="77777777" w:rsidR="00890EE2" w:rsidRPr="00792A0B" w:rsidRDefault="00890EE2" w:rsidP="00890EE2">
      <w:pPr>
        <w:pStyle w:val="a6"/>
        <w:numPr>
          <w:ilvl w:val="0"/>
          <w:numId w:val="2"/>
        </w:numPr>
        <w:spacing w:after="0" w:afterAutospacing="1" w:line="276" w:lineRule="auto"/>
        <w:ind w:left="567" w:hanging="425"/>
        <w:jc w:val="both"/>
        <w:rPr>
          <w:rFonts w:ascii="Tahoma" w:hAnsi="Tahoma" w:cs="Tahoma"/>
        </w:rPr>
      </w:pPr>
      <w:r>
        <w:rPr>
          <w:rFonts w:ascii="Tahoma" w:hAnsi="Tahoma" w:cs="Tahoma"/>
        </w:rPr>
        <w:t>Α</w:t>
      </w:r>
      <w:r w:rsidRPr="00792A0B">
        <w:rPr>
          <w:rFonts w:ascii="Tahoma" w:hAnsi="Tahoma" w:cs="Tahoma"/>
        </w:rPr>
        <w:t xml:space="preserve">ναστασία </w:t>
      </w:r>
      <w:proofErr w:type="spellStart"/>
      <w:r w:rsidRPr="00792A0B">
        <w:rPr>
          <w:rFonts w:ascii="Tahoma" w:hAnsi="Tahoma" w:cs="Tahoma"/>
        </w:rPr>
        <w:t>Ζαχείλα</w:t>
      </w:r>
      <w:proofErr w:type="spellEnd"/>
      <w:r w:rsidRPr="00792A0B">
        <w:rPr>
          <w:rFonts w:ascii="Tahoma" w:hAnsi="Tahoma" w:cs="Tahoma"/>
        </w:rPr>
        <w:t xml:space="preserve">, υπάλληλος κλάδου και ειδικότητας ΠΕ Διοικητικού-Οικονομικού </w:t>
      </w:r>
    </w:p>
    <w:p w14:paraId="5627D098" w14:textId="77777777" w:rsidR="00890EE2" w:rsidRPr="00792A0B" w:rsidRDefault="00890EE2" w:rsidP="00890EE2">
      <w:pPr>
        <w:numPr>
          <w:ilvl w:val="0"/>
          <w:numId w:val="2"/>
        </w:numPr>
        <w:spacing w:after="100" w:afterAutospacing="1" w:line="276" w:lineRule="auto"/>
        <w:ind w:left="567" w:hanging="425"/>
        <w:jc w:val="both"/>
        <w:rPr>
          <w:rFonts w:ascii="Tahoma" w:hAnsi="Tahoma" w:cs="Tahoma"/>
        </w:rPr>
      </w:pPr>
      <w:r w:rsidRPr="00792A0B">
        <w:rPr>
          <w:rFonts w:ascii="Tahoma" w:hAnsi="Tahoma" w:cs="Tahoma"/>
        </w:rPr>
        <w:t xml:space="preserve">Σοφία Μιχαηλίδου, υπάλληλος κλάδου ΔΕ Πληροφορικής και ειδικότητας ΔΕ Προσωπικού Η/Υ </w:t>
      </w:r>
    </w:p>
    <w:p w14:paraId="507A4D3B" w14:textId="77777777" w:rsidR="00890EE2" w:rsidRDefault="00890EE2" w:rsidP="00890EE2">
      <w:pPr>
        <w:numPr>
          <w:ilvl w:val="0"/>
          <w:numId w:val="2"/>
        </w:numPr>
        <w:spacing w:after="100" w:afterAutospacing="1" w:line="276" w:lineRule="auto"/>
        <w:ind w:left="567" w:hanging="425"/>
        <w:jc w:val="both"/>
        <w:rPr>
          <w:rFonts w:ascii="Tahoma" w:hAnsi="Tahoma" w:cs="Tahoma"/>
        </w:rPr>
      </w:pPr>
      <w:r w:rsidRPr="00792A0B">
        <w:rPr>
          <w:rFonts w:ascii="Tahoma" w:hAnsi="Tahoma" w:cs="Tahoma"/>
        </w:rPr>
        <w:t xml:space="preserve">Γρηγόριος Βασιλόπουλος, υπάλληλος κλάδου και ειδικότητας ΠΕ Διοικητικού-Οικονομικού </w:t>
      </w:r>
    </w:p>
    <w:p w14:paraId="7EF1AD7E" w14:textId="77777777" w:rsidR="00890EE2" w:rsidRDefault="00890EE2" w:rsidP="00890EE2">
      <w:pPr>
        <w:numPr>
          <w:ilvl w:val="0"/>
          <w:numId w:val="2"/>
        </w:numPr>
        <w:spacing w:after="100" w:afterAutospacing="1" w:line="276" w:lineRule="auto"/>
        <w:ind w:left="567" w:hanging="425"/>
        <w:jc w:val="both"/>
        <w:rPr>
          <w:rFonts w:ascii="Tahoma" w:hAnsi="Tahoma" w:cs="Tahoma"/>
        </w:rPr>
      </w:pPr>
      <w:r w:rsidRPr="00792A0B">
        <w:rPr>
          <w:rFonts w:ascii="Tahoma" w:hAnsi="Tahoma" w:cs="Tahoma"/>
        </w:rPr>
        <w:t xml:space="preserve">Παναγιώτα </w:t>
      </w:r>
      <w:proofErr w:type="spellStart"/>
      <w:r w:rsidRPr="00792A0B">
        <w:rPr>
          <w:rFonts w:ascii="Tahoma" w:hAnsi="Tahoma" w:cs="Tahoma"/>
        </w:rPr>
        <w:t>Σούντα</w:t>
      </w:r>
      <w:proofErr w:type="spellEnd"/>
      <w:r w:rsidRPr="00792A0B">
        <w:rPr>
          <w:rFonts w:ascii="Tahoma" w:hAnsi="Tahoma" w:cs="Tahoma"/>
        </w:rPr>
        <w:t xml:space="preserve">, υπάλληλος κλάδου και ειδικότητας ΠΕ Διοικητικού-Οικονομικού </w:t>
      </w:r>
    </w:p>
    <w:p w14:paraId="1899AB8B" w14:textId="77777777" w:rsidR="00890EE2" w:rsidRDefault="00890EE2" w:rsidP="00890EE2">
      <w:pPr>
        <w:numPr>
          <w:ilvl w:val="0"/>
          <w:numId w:val="2"/>
        </w:numPr>
        <w:spacing w:after="100" w:afterAutospacing="1" w:line="276" w:lineRule="auto"/>
        <w:ind w:left="567" w:hanging="425"/>
        <w:jc w:val="both"/>
        <w:rPr>
          <w:rFonts w:ascii="Tahoma" w:hAnsi="Tahoma" w:cs="Tahoma"/>
        </w:rPr>
      </w:pPr>
      <w:r w:rsidRPr="00792A0B">
        <w:rPr>
          <w:rFonts w:ascii="Tahoma" w:hAnsi="Tahoma" w:cs="Tahoma"/>
        </w:rPr>
        <w:t>Χαράλαμπος Αλατζάς, υπάλληλος κλάδου ΤΕ Πληροφορικής και ειδικότητας ΤΕ Πληροφορικής (</w:t>
      </w:r>
      <w:proofErr w:type="spellStart"/>
      <w:r w:rsidRPr="00792A0B">
        <w:rPr>
          <w:rFonts w:ascii="Tahoma" w:hAnsi="Tahoma" w:cs="Tahoma"/>
        </w:rPr>
        <w:t>Hardware</w:t>
      </w:r>
      <w:proofErr w:type="spellEnd"/>
      <w:r w:rsidRPr="00792A0B">
        <w:rPr>
          <w:rFonts w:ascii="Tahoma" w:hAnsi="Tahoma" w:cs="Tahoma"/>
        </w:rPr>
        <w:t xml:space="preserve">)  </w:t>
      </w:r>
    </w:p>
    <w:p w14:paraId="5A56B535" w14:textId="77777777" w:rsidR="00890EE2" w:rsidRDefault="00890EE2" w:rsidP="00890EE2">
      <w:pPr>
        <w:numPr>
          <w:ilvl w:val="0"/>
          <w:numId w:val="2"/>
        </w:numPr>
        <w:spacing w:after="100" w:afterAutospacing="1" w:line="276" w:lineRule="auto"/>
        <w:ind w:left="567" w:hanging="425"/>
        <w:jc w:val="both"/>
        <w:rPr>
          <w:rFonts w:ascii="Tahoma" w:hAnsi="Tahoma" w:cs="Tahoma"/>
        </w:rPr>
      </w:pPr>
      <w:r w:rsidRPr="00792A0B">
        <w:rPr>
          <w:rFonts w:ascii="Tahoma" w:hAnsi="Tahoma" w:cs="Tahoma"/>
        </w:rPr>
        <w:t xml:space="preserve">Κυριακή </w:t>
      </w:r>
      <w:proofErr w:type="spellStart"/>
      <w:r w:rsidRPr="00792A0B">
        <w:rPr>
          <w:rFonts w:ascii="Tahoma" w:hAnsi="Tahoma" w:cs="Tahoma"/>
        </w:rPr>
        <w:t>Κασνέση</w:t>
      </w:r>
      <w:proofErr w:type="spellEnd"/>
      <w:r w:rsidRPr="00792A0B">
        <w:rPr>
          <w:rFonts w:ascii="Tahoma" w:hAnsi="Tahoma" w:cs="Tahoma"/>
        </w:rPr>
        <w:t>, υπάλληλος κλάδου και ειδικότητας ΤΕ Διοικητικού-Λογιστικού</w:t>
      </w:r>
    </w:p>
    <w:p w14:paraId="4B72978E" w14:textId="77777777" w:rsidR="00890EE2" w:rsidRPr="00792A0B" w:rsidRDefault="00890EE2" w:rsidP="00890EE2">
      <w:pPr>
        <w:numPr>
          <w:ilvl w:val="0"/>
          <w:numId w:val="2"/>
        </w:numPr>
        <w:spacing w:after="100" w:afterAutospacing="1" w:line="276" w:lineRule="auto"/>
        <w:ind w:left="567" w:hanging="425"/>
        <w:jc w:val="both"/>
        <w:rPr>
          <w:rFonts w:ascii="Tahoma" w:hAnsi="Tahoma" w:cs="Tahoma"/>
        </w:rPr>
      </w:pPr>
      <w:r w:rsidRPr="00792A0B">
        <w:rPr>
          <w:rFonts w:ascii="Tahoma" w:hAnsi="Tahoma" w:cs="Tahoma"/>
        </w:rPr>
        <w:t xml:space="preserve">Κωνσταντίνα </w:t>
      </w:r>
      <w:proofErr w:type="spellStart"/>
      <w:r w:rsidRPr="00792A0B">
        <w:rPr>
          <w:rFonts w:ascii="Tahoma" w:hAnsi="Tahoma" w:cs="Tahoma"/>
        </w:rPr>
        <w:t>Κατσιμπρινάκη</w:t>
      </w:r>
      <w:proofErr w:type="spellEnd"/>
      <w:r w:rsidRPr="00792A0B">
        <w:rPr>
          <w:rFonts w:ascii="Tahoma" w:hAnsi="Tahoma" w:cs="Tahoma"/>
        </w:rPr>
        <w:t xml:space="preserve">, υπάλληλος κλάδου και ειδικότητας ΤΕ Διοικητικού-Λογιστικού </w:t>
      </w:r>
    </w:p>
    <w:p w14:paraId="062D129C" w14:textId="77777777" w:rsidR="00890EE2" w:rsidRPr="00792A0B" w:rsidRDefault="00890EE2" w:rsidP="00890EE2">
      <w:pPr>
        <w:spacing w:line="276" w:lineRule="auto"/>
        <w:jc w:val="center"/>
        <w:rPr>
          <w:rFonts w:ascii="Tahoma" w:hAnsi="Tahoma" w:cs="Tahoma"/>
          <w:b/>
          <w:u w:val="single"/>
        </w:rPr>
      </w:pPr>
      <w:r w:rsidRPr="00792A0B">
        <w:rPr>
          <w:rFonts w:ascii="Tahoma" w:hAnsi="Tahoma" w:cs="Tahoma"/>
          <w:b/>
          <w:u w:val="single"/>
        </w:rPr>
        <w:t>Προσωπικό με σύμβαση εργασίας Ιδιωτικού Δικαίου Αορίστου Χρόνου</w:t>
      </w:r>
    </w:p>
    <w:p w14:paraId="0A2F8CFE" w14:textId="77777777" w:rsidR="00890EE2" w:rsidRPr="00792A0B" w:rsidRDefault="00890EE2" w:rsidP="00890EE2">
      <w:pPr>
        <w:spacing w:after="0" w:line="276" w:lineRule="auto"/>
        <w:jc w:val="both"/>
        <w:rPr>
          <w:rFonts w:ascii="Tahoma" w:hAnsi="Tahoma" w:cs="Tahoma"/>
        </w:rPr>
      </w:pPr>
      <w:r w:rsidRPr="00792A0B">
        <w:rPr>
          <w:rFonts w:ascii="Tahoma" w:hAnsi="Tahoma" w:cs="Tahoma"/>
          <w:b/>
        </w:rPr>
        <w:t>ΤΑΚΤΙΚΑ ΜΕΛΗ</w:t>
      </w:r>
      <w:r w:rsidRPr="00792A0B">
        <w:rPr>
          <w:rFonts w:ascii="Tahoma" w:hAnsi="Tahoma" w:cs="Tahoma"/>
        </w:rPr>
        <w:t>: (κατά σειρά κλήρωσής τους):</w:t>
      </w:r>
    </w:p>
    <w:p w14:paraId="5D40A717" w14:textId="77777777" w:rsidR="00890EE2" w:rsidRPr="00792A0B" w:rsidRDefault="00890EE2" w:rsidP="00890EE2">
      <w:pPr>
        <w:numPr>
          <w:ilvl w:val="0"/>
          <w:numId w:val="4"/>
        </w:numPr>
        <w:spacing w:after="0" w:line="276" w:lineRule="auto"/>
        <w:ind w:left="709" w:hanging="567"/>
        <w:jc w:val="both"/>
        <w:rPr>
          <w:rFonts w:ascii="Tahoma" w:hAnsi="Tahoma" w:cs="Tahoma"/>
        </w:rPr>
      </w:pPr>
      <w:r w:rsidRPr="00792A0B">
        <w:rPr>
          <w:rFonts w:ascii="Tahoma" w:hAnsi="Tahoma" w:cs="Tahoma"/>
        </w:rPr>
        <w:t xml:space="preserve">Αθανάσιος Τριανταφύλλου υπάλληλος κλάδου ΔΕ Τεχνικών Γεωργίας/Κτηνοτροφίας και ειδικότητας ΔΕ Γεωργοκτηνοτροφικού </w:t>
      </w:r>
    </w:p>
    <w:p w14:paraId="14570DC0" w14:textId="77777777" w:rsidR="00890EE2" w:rsidRPr="00792A0B" w:rsidRDefault="00890EE2" w:rsidP="00890EE2">
      <w:pPr>
        <w:numPr>
          <w:ilvl w:val="0"/>
          <w:numId w:val="4"/>
        </w:numPr>
        <w:spacing w:after="0" w:line="276" w:lineRule="auto"/>
        <w:ind w:left="709" w:hanging="567"/>
        <w:jc w:val="both"/>
        <w:rPr>
          <w:rFonts w:ascii="Tahoma" w:hAnsi="Tahoma" w:cs="Tahoma"/>
        </w:rPr>
      </w:pPr>
      <w:r w:rsidRPr="00792A0B">
        <w:rPr>
          <w:rFonts w:ascii="Tahoma" w:hAnsi="Tahoma" w:cs="Tahoma"/>
        </w:rPr>
        <w:t>Κωνσταντίνος Ανδρικόπουλος υπάλληλος κλάδου και ειδικότητας ΔΕ Διοικητικού-Λογιστικού</w:t>
      </w:r>
    </w:p>
    <w:p w14:paraId="6AB743E8" w14:textId="77777777" w:rsidR="00890EE2" w:rsidRPr="00792A0B" w:rsidRDefault="00890EE2" w:rsidP="00890EE2">
      <w:pPr>
        <w:numPr>
          <w:ilvl w:val="0"/>
          <w:numId w:val="4"/>
        </w:numPr>
        <w:spacing w:after="0" w:line="276" w:lineRule="auto"/>
        <w:ind w:left="709" w:hanging="567"/>
        <w:jc w:val="both"/>
        <w:rPr>
          <w:rFonts w:ascii="Tahoma" w:hAnsi="Tahoma" w:cs="Tahoma"/>
        </w:rPr>
      </w:pPr>
      <w:r w:rsidRPr="00792A0B">
        <w:rPr>
          <w:rFonts w:ascii="Tahoma" w:hAnsi="Tahoma" w:cs="Tahoma"/>
        </w:rPr>
        <w:lastRenderedPageBreak/>
        <w:t xml:space="preserve">Γεώργιος Μακρής υπάλληλος κλάδου ΠΕ Γεωτεχνικών και ειδικότητας ΠΕ Γεωπόνων </w:t>
      </w:r>
    </w:p>
    <w:p w14:paraId="13B50E39" w14:textId="77777777" w:rsidR="00890EE2" w:rsidRDefault="00890EE2" w:rsidP="00890EE2">
      <w:pPr>
        <w:rPr>
          <w:rFonts w:ascii="Tahoma" w:hAnsi="Tahoma" w:cs="Tahoma"/>
          <w:b/>
        </w:rPr>
      </w:pPr>
      <w:r>
        <w:rPr>
          <w:rFonts w:ascii="Tahoma" w:hAnsi="Tahoma" w:cs="Tahoma"/>
          <w:b/>
        </w:rPr>
        <w:br w:type="page"/>
      </w:r>
    </w:p>
    <w:p w14:paraId="23EF6C9D" w14:textId="77777777" w:rsidR="00890EE2" w:rsidRPr="00792A0B" w:rsidRDefault="00890EE2" w:rsidP="00890EE2">
      <w:pPr>
        <w:spacing w:before="240" w:after="0" w:line="276" w:lineRule="auto"/>
        <w:jc w:val="both"/>
        <w:rPr>
          <w:rFonts w:ascii="Tahoma" w:hAnsi="Tahoma" w:cs="Tahoma"/>
          <w:b/>
        </w:rPr>
      </w:pPr>
      <w:r w:rsidRPr="00792A0B">
        <w:rPr>
          <w:rFonts w:ascii="Tahoma" w:hAnsi="Tahoma" w:cs="Tahoma"/>
          <w:b/>
        </w:rPr>
        <w:lastRenderedPageBreak/>
        <w:t xml:space="preserve">ΑΝΑΠΛΗΡΩΜΑΤΙΚΑ ΜΕΛΗ: </w:t>
      </w:r>
    </w:p>
    <w:p w14:paraId="33267696" w14:textId="77777777" w:rsidR="00890EE2" w:rsidRPr="00792A0B" w:rsidRDefault="00890EE2" w:rsidP="00890EE2">
      <w:pPr>
        <w:numPr>
          <w:ilvl w:val="0"/>
          <w:numId w:val="4"/>
        </w:numPr>
        <w:spacing w:after="0" w:line="276" w:lineRule="auto"/>
        <w:ind w:left="709"/>
        <w:jc w:val="both"/>
        <w:rPr>
          <w:rFonts w:ascii="Tahoma" w:hAnsi="Tahoma" w:cs="Tahoma"/>
        </w:rPr>
      </w:pPr>
      <w:r w:rsidRPr="00792A0B">
        <w:rPr>
          <w:rFonts w:ascii="Tahoma" w:hAnsi="Tahoma" w:cs="Tahoma"/>
        </w:rPr>
        <w:t xml:space="preserve">Ευαγγελία </w:t>
      </w:r>
      <w:proofErr w:type="spellStart"/>
      <w:r w:rsidRPr="00792A0B">
        <w:rPr>
          <w:rFonts w:ascii="Tahoma" w:hAnsi="Tahoma" w:cs="Tahoma"/>
        </w:rPr>
        <w:t>Κακαριάρη</w:t>
      </w:r>
      <w:proofErr w:type="spellEnd"/>
      <w:r w:rsidRPr="00792A0B">
        <w:rPr>
          <w:rFonts w:ascii="Tahoma" w:hAnsi="Tahoma" w:cs="Tahoma"/>
        </w:rPr>
        <w:t xml:space="preserve"> υπάλληλος κλάδου ΠΕ Γεωτεχνικών και ειδικότητας ΠΕ Γεωπόνων</w:t>
      </w:r>
    </w:p>
    <w:p w14:paraId="65A03121" w14:textId="77777777" w:rsidR="00890EE2" w:rsidRPr="00792A0B" w:rsidRDefault="00890EE2" w:rsidP="00890EE2">
      <w:pPr>
        <w:numPr>
          <w:ilvl w:val="0"/>
          <w:numId w:val="4"/>
        </w:numPr>
        <w:spacing w:after="0" w:line="276" w:lineRule="auto"/>
        <w:ind w:left="709"/>
        <w:jc w:val="both"/>
        <w:rPr>
          <w:rFonts w:ascii="Tahoma" w:hAnsi="Tahoma" w:cs="Tahoma"/>
        </w:rPr>
      </w:pPr>
      <w:r w:rsidRPr="00792A0B">
        <w:rPr>
          <w:rFonts w:ascii="Tahoma" w:hAnsi="Tahoma" w:cs="Tahoma"/>
        </w:rPr>
        <w:t xml:space="preserve">Νικόλαος Αγραφιώτης υπάλληλος κλάδου και ειδικότητας ΠΕ Διοικητικού-Οικονομικού </w:t>
      </w:r>
    </w:p>
    <w:p w14:paraId="4D89BA9F" w14:textId="77777777" w:rsidR="00890EE2" w:rsidRPr="00792A0B" w:rsidRDefault="00890EE2" w:rsidP="00890EE2">
      <w:pPr>
        <w:numPr>
          <w:ilvl w:val="0"/>
          <w:numId w:val="4"/>
        </w:numPr>
        <w:spacing w:after="0" w:line="276" w:lineRule="auto"/>
        <w:ind w:left="709"/>
        <w:jc w:val="both"/>
        <w:rPr>
          <w:rFonts w:ascii="Tahoma" w:hAnsi="Tahoma" w:cs="Tahoma"/>
        </w:rPr>
      </w:pPr>
      <w:r w:rsidRPr="00792A0B">
        <w:rPr>
          <w:rFonts w:ascii="Tahoma" w:hAnsi="Tahoma" w:cs="Tahoma"/>
        </w:rPr>
        <w:t xml:space="preserve">Σωτήριος </w:t>
      </w:r>
      <w:proofErr w:type="spellStart"/>
      <w:r w:rsidRPr="00792A0B">
        <w:rPr>
          <w:rFonts w:ascii="Tahoma" w:hAnsi="Tahoma" w:cs="Tahoma"/>
        </w:rPr>
        <w:t>Νταλαγιώργος</w:t>
      </w:r>
      <w:proofErr w:type="spellEnd"/>
      <w:r w:rsidRPr="00792A0B">
        <w:rPr>
          <w:rFonts w:ascii="Tahoma" w:hAnsi="Tahoma" w:cs="Tahoma"/>
        </w:rPr>
        <w:t xml:space="preserve"> υπάλληλος κλάδου και ειδικότητας ΠΕ Διοικητικού-Οικονομικού</w:t>
      </w:r>
    </w:p>
    <w:p w14:paraId="37C9345D" w14:textId="77777777" w:rsidR="00890EE2" w:rsidRPr="00792A0B" w:rsidRDefault="00890EE2" w:rsidP="00890EE2">
      <w:pPr>
        <w:numPr>
          <w:ilvl w:val="0"/>
          <w:numId w:val="4"/>
        </w:numPr>
        <w:spacing w:after="0" w:line="276" w:lineRule="auto"/>
        <w:ind w:left="709"/>
        <w:jc w:val="both"/>
        <w:rPr>
          <w:rFonts w:ascii="Tahoma" w:hAnsi="Tahoma" w:cs="Tahoma"/>
        </w:rPr>
      </w:pPr>
      <w:r w:rsidRPr="00792A0B">
        <w:rPr>
          <w:rFonts w:ascii="Tahoma" w:hAnsi="Tahoma" w:cs="Tahoma"/>
        </w:rPr>
        <w:t>Βασίλειος Κουτεντάκης υπάλληλος κλάδου ΠΕ Γεωτεχνικών και ειδικότητας ΠΕ Γεωπόνων</w:t>
      </w:r>
    </w:p>
    <w:p w14:paraId="3CEA9C04" w14:textId="77777777" w:rsidR="00890EE2" w:rsidRPr="00792A0B" w:rsidRDefault="00890EE2" w:rsidP="00890EE2">
      <w:pPr>
        <w:numPr>
          <w:ilvl w:val="0"/>
          <w:numId w:val="4"/>
        </w:numPr>
        <w:spacing w:after="0" w:line="276" w:lineRule="auto"/>
        <w:ind w:left="709"/>
        <w:jc w:val="both"/>
        <w:rPr>
          <w:rFonts w:ascii="Tahoma" w:hAnsi="Tahoma" w:cs="Tahoma"/>
        </w:rPr>
      </w:pPr>
      <w:r w:rsidRPr="00792A0B">
        <w:rPr>
          <w:rFonts w:ascii="Tahoma" w:hAnsi="Tahoma" w:cs="Tahoma"/>
        </w:rPr>
        <w:t xml:space="preserve">Αλεξάνδρα </w:t>
      </w:r>
      <w:proofErr w:type="spellStart"/>
      <w:r w:rsidRPr="00792A0B">
        <w:rPr>
          <w:rFonts w:ascii="Tahoma" w:hAnsi="Tahoma" w:cs="Tahoma"/>
        </w:rPr>
        <w:t>Ντούκα</w:t>
      </w:r>
      <w:proofErr w:type="spellEnd"/>
      <w:r w:rsidRPr="00792A0B">
        <w:rPr>
          <w:rFonts w:ascii="Tahoma" w:hAnsi="Tahoma" w:cs="Tahoma"/>
        </w:rPr>
        <w:t xml:space="preserve"> υπάλληλος κλάδου και ειδικότητας ΠΕ Διοικητικού-Οικονομικού</w:t>
      </w:r>
    </w:p>
    <w:p w14:paraId="0F702331" w14:textId="77777777" w:rsidR="00890EE2" w:rsidRPr="00792A0B" w:rsidRDefault="00890EE2" w:rsidP="00890EE2">
      <w:pPr>
        <w:numPr>
          <w:ilvl w:val="0"/>
          <w:numId w:val="4"/>
        </w:numPr>
        <w:spacing w:after="0" w:line="276" w:lineRule="auto"/>
        <w:ind w:left="709"/>
        <w:jc w:val="both"/>
        <w:rPr>
          <w:rFonts w:ascii="Tahoma" w:hAnsi="Tahoma" w:cs="Tahoma"/>
        </w:rPr>
      </w:pPr>
      <w:r w:rsidRPr="00792A0B">
        <w:rPr>
          <w:rFonts w:ascii="Tahoma" w:hAnsi="Tahoma" w:cs="Tahoma"/>
        </w:rPr>
        <w:t xml:space="preserve">Αλέξανδρος </w:t>
      </w:r>
      <w:proofErr w:type="spellStart"/>
      <w:r w:rsidRPr="00792A0B">
        <w:rPr>
          <w:rFonts w:ascii="Tahoma" w:hAnsi="Tahoma" w:cs="Tahoma"/>
        </w:rPr>
        <w:t>Τσίτος</w:t>
      </w:r>
      <w:proofErr w:type="spellEnd"/>
      <w:r w:rsidRPr="00792A0B">
        <w:rPr>
          <w:rFonts w:ascii="Tahoma" w:hAnsi="Tahoma" w:cs="Tahoma"/>
        </w:rPr>
        <w:t xml:space="preserve"> υπάλληλος κλάδου και ειδικότητας ΠΕ Διοικητικού-Οικονομικού </w:t>
      </w:r>
    </w:p>
    <w:p w14:paraId="5C02CB31" w14:textId="77777777" w:rsidR="00890EE2" w:rsidRPr="00792A0B" w:rsidRDefault="00890EE2" w:rsidP="00890EE2">
      <w:pPr>
        <w:numPr>
          <w:ilvl w:val="0"/>
          <w:numId w:val="4"/>
        </w:numPr>
        <w:spacing w:after="0" w:line="276" w:lineRule="auto"/>
        <w:ind w:left="709"/>
        <w:jc w:val="both"/>
        <w:rPr>
          <w:rFonts w:ascii="Tahoma" w:hAnsi="Tahoma" w:cs="Tahoma"/>
        </w:rPr>
      </w:pPr>
      <w:r w:rsidRPr="00792A0B">
        <w:rPr>
          <w:rFonts w:ascii="Tahoma" w:hAnsi="Tahoma" w:cs="Tahoma"/>
        </w:rPr>
        <w:t xml:space="preserve">Γιαννούλα Ράπτη υπάλληλος κλάδου και ειδικότητας ΠΕ Διοικητικού-Οικονομικού </w:t>
      </w:r>
    </w:p>
    <w:p w14:paraId="723A0013" w14:textId="77777777" w:rsidR="00890EE2" w:rsidRPr="00792A0B" w:rsidRDefault="00890EE2" w:rsidP="00890EE2">
      <w:pPr>
        <w:numPr>
          <w:ilvl w:val="0"/>
          <w:numId w:val="4"/>
        </w:numPr>
        <w:spacing w:after="0" w:line="276" w:lineRule="auto"/>
        <w:ind w:left="709"/>
        <w:jc w:val="both"/>
        <w:rPr>
          <w:rFonts w:ascii="Tahoma" w:hAnsi="Tahoma" w:cs="Tahoma"/>
        </w:rPr>
      </w:pPr>
      <w:r w:rsidRPr="00792A0B">
        <w:rPr>
          <w:rFonts w:ascii="Tahoma" w:hAnsi="Tahoma" w:cs="Tahoma"/>
        </w:rPr>
        <w:t xml:space="preserve">Αδαμαντία </w:t>
      </w:r>
      <w:proofErr w:type="spellStart"/>
      <w:r w:rsidRPr="00792A0B">
        <w:rPr>
          <w:rFonts w:ascii="Tahoma" w:hAnsi="Tahoma" w:cs="Tahoma"/>
        </w:rPr>
        <w:t>Αριστοπούλου</w:t>
      </w:r>
      <w:proofErr w:type="spellEnd"/>
      <w:r w:rsidRPr="00792A0B">
        <w:rPr>
          <w:rFonts w:ascii="Tahoma" w:hAnsi="Tahoma" w:cs="Tahoma"/>
        </w:rPr>
        <w:t xml:space="preserve"> υπάλληλος κλάδου ΠΕ Μηχανικών και ειδικότητας ΠΕ Χημικών Μηχανικών </w:t>
      </w:r>
    </w:p>
    <w:p w14:paraId="3621BA9C" w14:textId="77777777" w:rsidR="00890EE2" w:rsidRPr="00792A0B" w:rsidRDefault="00890EE2" w:rsidP="00890EE2">
      <w:pPr>
        <w:numPr>
          <w:ilvl w:val="0"/>
          <w:numId w:val="4"/>
        </w:numPr>
        <w:spacing w:after="0" w:line="276" w:lineRule="auto"/>
        <w:ind w:left="709"/>
        <w:jc w:val="both"/>
        <w:rPr>
          <w:rFonts w:ascii="Tahoma" w:hAnsi="Tahoma" w:cs="Tahoma"/>
        </w:rPr>
      </w:pPr>
      <w:r w:rsidRPr="00792A0B">
        <w:rPr>
          <w:rFonts w:ascii="Tahoma" w:hAnsi="Tahoma" w:cs="Tahoma"/>
        </w:rPr>
        <w:t xml:space="preserve">Ευανθία </w:t>
      </w:r>
      <w:proofErr w:type="spellStart"/>
      <w:r w:rsidRPr="00792A0B">
        <w:rPr>
          <w:rFonts w:ascii="Tahoma" w:hAnsi="Tahoma" w:cs="Tahoma"/>
        </w:rPr>
        <w:t>Πανούσου</w:t>
      </w:r>
      <w:proofErr w:type="spellEnd"/>
      <w:r w:rsidRPr="00792A0B">
        <w:rPr>
          <w:rFonts w:ascii="Tahoma" w:hAnsi="Tahoma" w:cs="Tahoma"/>
        </w:rPr>
        <w:t xml:space="preserve"> υπάλληλος κλάδου και ειδικότητας ΔΕ Διοικητικού-Λογιστικού</w:t>
      </w:r>
    </w:p>
    <w:p w14:paraId="4700C71E" w14:textId="77777777" w:rsidR="00890EE2" w:rsidRDefault="00890EE2" w:rsidP="00890EE2">
      <w:pPr>
        <w:pStyle w:val="a6"/>
        <w:spacing w:line="276" w:lineRule="auto"/>
        <w:jc w:val="both"/>
        <w:rPr>
          <w:rFonts w:ascii="Tahoma" w:hAnsi="Tahoma" w:cs="Tahoma"/>
        </w:rPr>
      </w:pPr>
    </w:p>
    <w:p w14:paraId="03E39894" w14:textId="77777777" w:rsidR="00890EE2" w:rsidRPr="00792A0B" w:rsidRDefault="00890EE2" w:rsidP="00890EE2">
      <w:pPr>
        <w:pStyle w:val="a6"/>
        <w:spacing w:line="276" w:lineRule="auto"/>
        <w:jc w:val="both"/>
        <w:rPr>
          <w:rFonts w:ascii="Tahoma" w:hAnsi="Tahoma" w:cs="Tahoma"/>
        </w:rPr>
      </w:pPr>
    </w:p>
    <w:tbl>
      <w:tblPr>
        <w:tblStyle w:val="a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101"/>
        <w:gridCol w:w="2835"/>
      </w:tblGrid>
      <w:tr w:rsidR="00890EE2" w:rsidRPr="00792A0B" w14:paraId="13FF766A" w14:textId="77777777" w:rsidTr="00533253">
        <w:tc>
          <w:tcPr>
            <w:tcW w:w="3273" w:type="dxa"/>
          </w:tcPr>
          <w:p w14:paraId="4D610E9A" w14:textId="77777777" w:rsidR="00890EE2" w:rsidRPr="00792A0B" w:rsidRDefault="00890EE2" w:rsidP="00533253">
            <w:pPr>
              <w:pStyle w:val="a6"/>
              <w:spacing w:line="276" w:lineRule="auto"/>
              <w:ind w:left="0"/>
              <w:jc w:val="center"/>
              <w:rPr>
                <w:rFonts w:ascii="Tahoma" w:hAnsi="Tahoma" w:cs="Tahoma"/>
                <w:bCs/>
              </w:rPr>
            </w:pPr>
            <w:r w:rsidRPr="00792A0B">
              <w:rPr>
                <w:rFonts w:ascii="Tahoma" w:hAnsi="Tahoma" w:cs="Tahoma"/>
                <w:bCs/>
              </w:rPr>
              <w:t>Η ΠΡΟΪΣΤΑΜΕΝΗ ΤΗΣ Δ/ΝΣΗΣ ΔΙΟΙΚΗΤΙΚΟΥ</w:t>
            </w:r>
          </w:p>
          <w:p w14:paraId="1F7A0390" w14:textId="77777777" w:rsidR="00890EE2" w:rsidRPr="00792A0B" w:rsidRDefault="00890EE2" w:rsidP="00533253">
            <w:pPr>
              <w:pStyle w:val="a6"/>
              <w:spacing w:line="276" w:lineRule="auto"/>
              <w:ind w:left="0"/>
              <w:jc w:val="center"/>
              <w:rPr>
                <w:rFonts w:ascii="Tahoma" w:hAnsi="Tahoma" w:cs="Tahoma"/>
                <w:bCs/>
              </w:rPr>
            </w:pPr>
            <w:proofErr w:type="spellStart"/>
            <w:r w:rsidRPr="00792A0B">
              <w:rPr>
                <w:rFonts w:ascii="Tahoma" w:hAnsi="Tahoma" w:cs="Tahoma"/>
                <w:bCs/>
              </w:rPr>
              <w:t>κ.α.α</w:t>
            </w:r>
            <w:proofErr w:type="spellEnd"/>
            <w:r w:rsidRPr="00792A0B">
              <w:rPr>
                <w:rFonts w:ascii="Tahoma" w:hAnsi="Tahoma" w:cs="Tahoma"/>
                <w:bCs/>
              </w:rPr>
              <w:t>.</w:t>
            </w:r>
          </w:p>
          <w:p w14:paraId="26E76815" w14:textId="77777777" w:rsidR="00890EE2" w:rsidRPr="00792A0B" w:rsidRDefault="00890EE2" w:rsidP="00533253">
            <w:pPr>
              <w:pStyle w:val="a6"/>
              <w:spacing w:line="276" w:lineRule="auto"/>
              <w:ind w:left="0"/>
              <w:jc w:val="center"/>
              <w:rPr>
                <w:rFonts w:ascii="Tahoma" w:hAnsi="Tahoma" w:cs="Tahoma"/>
                <w:bCs/>
              </w:rPr>
            </w:pPr>
          </w:p>
          <w:p w14:paraId="1690AD05" w14:textId="77777777" w:rsidR="00890EE2" w:rsidRPr="00792A0B" w:rsidRDefault="00890EE2" w:rsidP="00533253">
            <w:pPr>
              <w:pStyle w:val="a6"/>
              <w:spacing w:line="276" w:lineRule="auto"/>
              <w:ind w:left="0"/>
              <w:jc w:val="center"/>
              <w:rPr>
                <w:rFonts w:ascii="Tahoma" w:hAnsi="Tahoma" w:cs="Tahoma"/>
                <w:bCs/>
              </w:rPr>
            </w:pPr>
          </w:p>
          <w:p w14:paraId="474A65EB" w14:textId="77777777" w:rsidR="00890EE2" w:rsidRPr="00792A0B" w:rsidRDefault="00890EE2" w:rsidP="00533253">
            <w:pPr>
              <w:pStyle w:val="a6"/>
              <w:spacing w:line="276" w:lineRule="auto"/>
              <w:ind w:left="0"/>
              <w:jc w:val="center"/>
              <w:rPr>
                <w:rFonts w:ascii="Tahoma" w:hAnsi="Tahoma" w:cs="Tahoma"/>
                <w:bCs/>
              </w:rPr>
            </w:pPr>
          </w:p>
        </w:tc>
        <w:tc>
          <w:tcPr>
            <w:tcW w:w="3101" w:type="dxa"/>
          </w:tcPr>
          <w:p w14:paraId="0C34BEB1" w14:textId="77777777" w:rsidR="00890EE2" w:rsidRPr="00792A0B" w:rsidRDefault="00890EE2" w:rsidP="00533253">
            <w:pPr>
              <w:pStyle w:val="a6"/>
              <w:spacing w:line="276" w:lineRule="auto"/>
              <w:ind w:left="0"/>
              <w:jc w:val="center"/>
              <w:rPr>
                <w:rFonts w:ascii="Tahoma" w:hAnsi="Tahoma" w:cs="Tahoma"/>
                <w:bCs/>
              </w:rPr>
            </w:pPr>
            <w:r w:rsidRPr="00792A0B">
              <w:rPr>
                <w:rFonts w:ascii="Tahoma" w:hAnsi="Tahoma" w:cs="Tahoma"/>
                <w:bCs/>
              </w:rPr>
              <w:t>Η ΠΡΟΪΣΤΑΜΕΝΗ ΤΟΥ ΤΜΗΜΑΤΟΣ Α΄ ΠΡΟΣΩΠΙΚΟΥ</w:t>
            </w:r>
          </w:p>
        </w:tc>
        <w:tc>
          <w:tcPr>
            <w:tcW w:w="2835" w:type="dxa"/>
          </w:tcPr>
          <w:p w14:paraId="5E84495E" w14:textId="77777777" w:rsidR="00890EE2" w:rsidRPr="00792A0B" w:rsidRDefault="00890EE2" w:rsidP="00533253">
            <w:pPr>
              <w:pStyle w:val="a6"/>
              <w:spacing w:line="276" w:lineRule="auto"/>
              <w:ind w:left="0"/>
              <w:jc w:val="center"/>
              <w:rPr>
                <w:rFonts w:ascii="Tahoma" w:hAnsi="Tahoma" w:cs="Tahoma"/>
                <w:bCs/>
              </w:rPr>
            </w:pPr>
            <w:r w:rsidRPr="00792A0B">
              <w:rPr>
                <w:rFonts w:ascii="Tahoma" w:hAnsi="Tahoma" w:cs="Tahoma"/>
                <w:bCs/>
              </w:rPr>
              <w:t>Η ΑΝΑΠΛ. ΠΡΟΪΣΤΑΜΕΝΗ ΤΟΥ ΤΜΗΜΑΤΟΣ Β΄ΜΙΣΘΟΔΟΣΙΑΣ</w:t>
            </w:r>
          </w:p>
        </w:tc>
      </w:tr>
      <w:tr w:rsidR="00890EE2" w:rsidRPr="00792A0B" w14:paraId="10049843" w14:textId="77777777" w:rsidTr="00533253">
        <w:tc>
          <w:tcPr>
            <w:tcW w:w="3273" w:type="dxa"/>
          </w:tcPr>
          <w:p w14:paraId="4A6E7D20" w14:textId="77777777" w:rsidR="00890EE2" w:rsidRPr="00792A0B" w:rsidRDefault="00890EE2" w:rsidP="00533253">
            <w:pPr>
              <w:pStyle w:val="a6"/>
              <w:spacing w:line="276" w:lineRule="auto"/>
              <w:ind w:left="0"/>
              <w:jc w:val="center"/>
              <w:rPr>
                <w:rFonts w:ascii="Tahoma" w:hAnsi="Tahoma" w:cs="Tahoma"/>
                <w:bCs/>
              </w:rPr>
            </w:pPr>
            <w:r w:rsidRPr="00792A0B">
              <w:rPr>
                <w:rFonts w:ascii="Tahoma" w:hAnsi="Tahoma" w:cs="Tahoma"/>
                <w:bCs/>
              </w:rPr>
              <w:t>ΠΑΝΑΓΙΩΤΑ ΣΟΥΝΤΑ</w:t>
            </w:r>
          </w:p>
        </w:tc>
        <w:tc>
          <w:tcPr>
            <w:tcW w:w="3101" w:type="dxa"/>
          </w:tcPr>
          <w:p w14:paraId="0BC30C72" w14:textId="77777777" w:rsidR="00890EE2" w:rsidRPr="00792A0B" w:rsidRDefault="00890EE2" w:rsidP="00533253">
            <w:pPr>
              <w:pStyle w:val="a6"/>
              <w:spacing w:line="276" w:lineRule="auto"/>
              <w:ind w:left="0"/>
              <w:jc w:val="center"/>
              <w:rPr>
                <w:rFonts w:ascii="Tahoma" w:hAnsi="Tahoma" w:cs="Tahoma"/>
                <w:bCs/>
              </w:rPr>
            </w:pPr>
            <w:r w:rsidRPr="00792A0B">
              <w:rPr>
                <w:rFonts w:ascii="Tahoma" w:hAnsi="Tahoma" w:cs="Tahoma"/>
                <w:bCs/>
              </w:rPr>
              <w:t>ΙΩΑΝΝΑ ΖΟΡΜΠΑ</w:t>
            </w:r>
          </w:p>
        </w:tc>
        <w:tc>
          <w:tcPr>
            <w:tcW w:w="2835" w:type="dxa"/>
          </w:tcPr>
          <w:p w14:paraId="54C12065" w14:textId="77777777" w:rsidR="00890EE2" w:rsidRPr="00792A0B" w:rsidRDefault="00890EE2" w:rsidP="00533253">
            <w:pPr>
              <w:pStyle w:val="a6"/>
              <w:spacing w:line="276" w:lineRule="auto"/>
              <w:ind w:left="0"/>
              <w:jc w:val="center"/>
              <w:rPr>
                <w:rFonts w:ascii="Tahoma" w:hAnsi="Tahoma" w:cs="Tahoma"/>
                <w:bCs/>
              </w:rPr>
            </w:pPr>
            <w:r w:rsidRPr="00792A0B">
              <w:rPr>
                <w:rFonts w:ascii="Tahoma" w:hAnsi="Tahoma" w:cs="Tahoma"/>
                <w:bCs/>
              </w:rPr>
              <w:t>ΠΑΝΑΓΙΩΤΑ ΚΑΛΥΒΑ</w:t>
            </w:r>
          </w:p>
        </w:tc>
      </w:tr>
      <w:tr w:rsidR="00890EE2" w:rsidRPr="00792A0B" w14:paraId="2A42DDB3" w14:textId="77777777" w:rsidTr="00533253">
        <w:tc>
          <w:tcPr>
            <w:tcW w:w="3273" w:type="dxa"/>
          </w:tcPr>
          <w:p w14:paraId="1B520674" w14:textId="77777777" w:rsidR="00890EE2" w:rsidRPr="00792A0B" w:rsidRDefault="00890EE2" w:rsidP="00533253">
            <w:pPr>
              <w:pStyle w:val="a6"/>
              <w:spacing w:line="276" w:lineRule="auto"/>
              <w:ind w:left="0"/>
              <w:jc w:val="center"/>
              <w:rPr>
                <w:rFonts w:ascii="Tahoma" w:hAnsi="Tahoma" w:cs="Tahoma"/>
                <w:bCs/>
              </w:rPr>
            </w:pPr>
          </w:p>
        </w:tc>
        <w:tc>
          <w:tcPr>
            <w:tcW w:w="3101" w:type="dxa"/>
          </w:tcPr>
          <w:p w14:paraId="34CE47E3" w14:textId="77777777" w:rsidR="00890EE2" w:rsidRPr="00792A0B" w:rsidRDefault="00890EE2" w:rsidP="00533253">
            <w:pPr>
              <w:pStyle w:val="a6"/>
              <w:spacing w:line="276" w:lineRule="auto"/>
              <w:ind w:left="0"/>
              <w:jc w:val="center"/>
              <w:rPr>
                <w:rFonts w:ascii="Tahoma" w:hAnsi="Tahoma" w:cs="Tahoma"/>
                <w:bCs/>
              </w:rPr>
            </w:pPr>
          </w:p>
        </w:tc>
        <w:tc>
          <w:tcPr>
            <w:tcW w:w="2835" w:type="dxa"/>
          </w:tcPr>
          <w:p w14:paraId="68A8AEB2" w14:textId="77777777" w:rsidR="00890EE2" w:rsidRPr="00792A0B" w:rsidRDefault="00890EE2" w:rsidP="00533253">
            <w:pPr>
              <w:pStyle w:val="a6"/>
              <w:spacing w:line="276" w:lineRule="auto"/>
              <w:ind w:left="0"/>
              <w:jc w:val="center"/>
              <w:rPr>
                <w:rFonts w:ascii="Tahoma" w:hAnsi="Tahoma" w:cs="Tahoma"/>
                <w:bCs/>
              </w:rPr>
            </w:pPr>
          </w:p>
        </w:tc>
      </w:tr>
      <w:tr w:rsidR="00890EE2" w:rsidRPr="00792A0B" w14:paraId="5B9CCB7A" w14:textId="77777777" w:rsidTr="00533253">
        <w:tc>
          <w:tcPr>
            <w:tcW w:w="3273" w:type="dxa"/>
          </w:tcPr>
          <w:p w14:paraId="623FD93E" w14:textId="77777777" w:rsidR="00890EE2" w:rsidRPr="00792A0B" w:rsidRDefault="00890EE2" w:rsidP="00533253">
            <w:pPr>
              <w:pStyle w:val="a6"/>
              <w:spacing w:line="276" w:lineRule="auto"/>
              <w:ind w:left="0"/>
              <w:jc w:val="center"/>
              <w:rPr>
                <w:rFonts w:ascii="Tahoma" w:hAnsi="Tahoma" w:cs="Tahoma"/>
                <w:bCs/>
              </w:rPr>
            </w:pPr>
          </w:p>
        </w:tc>
        <w:tc>
          <w:tcPr>
            <w:tcW w:w="3101" w:type="dxa"/>
          </w:tcPr>
          <w:p w14:paraId="467E08B9" w14:textId="77777777" w:rsidR="00890EE2" w:rsidRPr="00792A0B" w:rsidRDefault="00890EE2" w:rsidP="00533253">
            <w:pPr>
              <w:pStyle w:val="a6"/>
              <w:spacing w:line="276" w:lineRule="auto"/>
              <w:ind w:left="0"/>
              <w:jc w:val="center"/>
              <w:rPr>
                <w:rFonts w:ascii="Tahoma" w:hAnsi="Tahoma" w:cs="Tahoma"/>
                <w:bCs/>
              </w:rPr>
            </w:pPr>
          </w:p>
        </w:tc>
        <w:tc>
          <w:tcPr>
            <w:tcW w:w="2835" w:type="dxa"/>
          </w:tcPr>
          <w:p w14:paraId="6C217BF1" w14:textId="77777777" w:rsidR="00890EE2" w:rsidRPr="00792A0B" w:rsidRDefault="00890EE2" w:rsidP="00533253">
            <w:pPr>
              <w:pStyle w:val="a6"/>
              <w:spacing w:line="276" w:lineRule="auto"/>
              <w:ind w:left="0"/>
              <w:jc w:val="center"/>
              <w:rPr>
                <w:rFonts w:ascii="Tahoma" w:hAnsi="Tahoma" w:cs="Tahoma"/>
                <w:bCs/>
              </w:rPr>
            </w:pPr>
          </w:p>
        </w:tc>
      </w:tr>
      <w:tr w:rsidR="00890EE2" w:rsidRPr="00792A0B" w14:paraId="286D1E6E" w14:textId="77777777" w:rsidTr="00533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36" w:type="dxa"/>
        </w:trPr>
        <w:tc>
          <w:tcPr>
            <w:tcW w:w="3273" w:type="dxa"/>
            <w:tcBorders>
              <w:top w:val="nil"/>
              <w:left w:val="nil"/>
              <w:bottom w:val="nil"/>
              <w:right w:val="nil"/>
            </w:tcBorders>
          </w:tcPr>
          <w:p w14:paraId="2936FC23" w14:textId="77777777" w:rsidR="00890EE2" w:rsidRDefault="00890EE2" w:rsidP="00533253">
            <w:pPr>
              <w:pStyle w:val="a6"/>
              <w:spacing w:line="276" w:lineRule="auto"/>
              <w:ind w:left="0"/>
              <w:jc w:val="center"/>
              <w:rPr>
                <w:rFonts w:ascii="Tahoma" w:hAnsi="Tahoma" w:cs="Tahoma"/>
                <w:bCs/>
              </w:rPr>
            </w:pPr>
          </w:p>
          <w:p w14:paraId="3D738502" w14:textId="77777777" w:rsidR="00890EE2" w:rsidRDefault="00890EE2" w:rsidP="00533253">
            <w:pPr>
              <w:pStyle w:val="a6"/>
              <w:spacing w:line="276" w:lineRule="auto"/>
              <w:ind w:left="0"/>
              <w:jc w:val="center"/>
              <w:rPr>
                <w:rFonts w:ascii="Tahoma" w:hAnsi="Tahoma" w:cs="Tahoma"/>
                <w:bCs/>
              </w:rPr>
            </w:pPr>
          </w:p>
          <w:p w14:paraId="13C283B5" w14:textId="77777777" w:rsidR="00890EE2" w:rsidRPr="00792A0B" w:rsidRDefault="00890EE2" w:rsidP="00533253">
            <w:pPr>
              <w:pStyle w:val="a6"/>
              <w:spacing w:line="276" w:lineRule="auto"/>
              <w:ind w:left="0"/>
              <w:jc w:val="center"/>
              <w:rPr>
                <w:rFonts w:ascii="Tahoma" w:hAnsi="Tahoma" w:cs="Tahoma"/>
                <w:bCs/>
              </w:rPr>
            </w:pPr>
          </w:p>
          <w:p w14:paraId="28437266" w14:textId="77777777" w:rsidR="00890EE2" w:rsidRPr="00792A0B" w:rsidRDefault="00890EE2" w:rsidP="00533253">
            <w:pPr>
              <w:pStyle w:val="a6"/>
              <w:spacing w:line="276" w:lineRule="auto"/>
              <w:ind w:left="0"/>
              <w:jc w:val="center"/>
              <w:rPr>
                <w:rFonts w:ascii="Tahoma" w:hAnsi="Tahoma" w:cs="Tahoma"/>
                <w:bCs/>
              </w:rPr>
            </w:pPr>
            <w:r w:rsidRPr="00792A0B">
              <w:rPr>
                <w:rFonts w:ascii="Tahoma" w:hAnsi="Tahoma" w:cs="Tahoma"/>
                <w:bCs/>
              </w:rPr>
              <w:t xml:space="preserve">Η ΑΝΑΠΛ. ΠΡΟΪΣΤΑΜΕΝΗ </w:t>
            </w:r>
            <w:r>
              <w:rPr>
                <w:rFonts w:ascii="Tahoma" w:hAnsi="Tahoma" w:cs="Tahoma"/>
                <w:bCs/>
              </w:rPr>
              <w:t>ΤΗΣ ΓΡΑΜΜΑΤΕΙΑΣ Τ</w:t>
            </w:r>
            <w:r w:rsidRPr="00792A0B">
              <w:rPr>
                <w:rFonts w:ascii="Tahoma" w:hAnsi="Tahoma" w:cs="Tahoma"/>
                <w:bCs/>
              </w:rPr>
              <w:t xml:space="preserve">ΟΥ ΤΜΗΜΑΤΟΣ ΥΔΡΟΒΙΟΛΟΓΙΑΣ ΚΑΙ ΥΔΑΤΟΚΑΛΛΙΕΡΓΕΙΩΝ </w:t>
            </w:r>
          </w:p>
          <w:p w14:paraId="3E887D02" w14:textId="77777777" w:rsidR="00890EE2" w:rsidRPr="00792A0B" w:rsidRDefault="00890EE2" w:rsidP="00533253">
            <w:pPr>
              <w:pStyle w:val="a6"/>
              <w:spacing w:line="276" w:lineRule="auto"/>
              <w:ind w:left="0"/>
              <w:jc w:val="center"/>
              <w:rPr>
                <w:rFonts w:ascii="Tahoma" w:hAnsi="Tahoma" w:cs="Tahoma"/>
                <w:bCs/>
              </w:rPr>
            </w:pPr>
          </w:p>
          <w:p w14:paraId="15309A49" w14:textId="77777777" w:rsidR="00890EE2" w:rsidRPr="00792A0B" w:rsidRDefault="00890EE2" w:rsidP="00533253">
            <w:pPr>
              <w:pStyle w:val="a6"/>
              <w:spacing w:line="276" w:lineRule="auto"/>
              <w:ind w:left="0"/>
              <w:jc w:val="center"/>
              <w:rPr>
                <w:rFonts w:ascii="Tahoma" w:hAnsi="Tahoma" w:cs="Tahoma"/>
                <w:bCs/>
              </w:rPr>
            </w:pPr>
          </w:p>
          <w:p w14:paraId="049B8CDC" w14:textId="77777777" w:rsidR="00890EE2" w:rsidRPr="00792A0B" w:rsidRDefault="00890EE2" w:rsidP="00533253">
            <w:pPr>
              <w:pStyle w:val="a6"/>
              <w:spacing w:line="276" w:lineRule="auto"/>
              <w:ind w:left="0"/>
              <w:jc w:val="center"/>
              <w:rPr>
                <w:rFonts w:ascii="Tahoma" w:hAnsi="Tahoma" w:cs="Tahoma"/>
                <w:bCs/>
              </w:rPr>
            </w:pPr>
          </w:p>
          <w:p w14:paraId="5E777916" w14:textId="77777777" w:rsidR="00890EE2" w:rsidRPr="00792A0B" w:rsidRDefault="00890EE2" w:rsidP="00533253">
            <w:pPr>
              <w:pStyle w:val="a6"/>
              <w:spacing w:line="276" w:lineRule="auto"/>
              <w:ind w:left="0"/>
              <w:jc w:val="center"/>
              <w:rPr>
                <w:rFonts w:ascii="Tahoma" w:hAnsi="Tahoma" w:cs="Tahoma"/>
                <w:bCs/>
              </w:rPr>
            </w:pPr>
          </w:p>
        </w:tc>
      </w:tr>
      <w:tr w:rsidR="00890EE2" w:rsidRPr="00792A0B" w14:paraId="7B6CB9DC" w14:textId="77777777" w:rsidTr="00533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936" w:type="dxa"/>
        </w:trPr>
        <w:tc>
          <w:tcPr>
            <w:tcW w:w="3273" w:type="dxa"/>
            <w:tcBorders>
              <w:top w:val="nil"/>
              <w:left w:val="nil"/>
              <w:bottom w:val="nil"/>
              <w:right w:val="nil"/>
            </w:tcBorders>
          </w:tcPr>
          <w:p w14:paraId="7D3528D7" w14:textId="77777777" w:rsidR="00890EE2" w:rsidRPr="00792A0B" w:rsidRDefault="00890EE2" w:rsidP="00533253">
            <w:pPr>
              <w:pStyle w:val="a6"/>
              <w:spacing w:line="276" w:lineRule="auto"/>
              <w:ind w:left="0"/>
              <w:jc w:val="center"/>
              <w:rPr>
                <w:rFonts w:ascii="Tahoma" w:hAnsi="Tahoma" w:cs="Tahoma"/>
                <w:bCs/>
              </w:rPr>
            </w:pPr>
            <w:r w:rsidRPr="00792A0B">
              <w:rPr>
                <w:rFonts w:ascii="Tahoma" w:hAnsi="Tahoma" w:cs="Tahoma"/>
                <w:bCs/>
              </w:rPr>
              <w:t>ΓΕΩΡΓΙΑ ΠΡΩΤΕΚΔΙΚΟΥ</w:t>
            </w:r>
          </w:p>
        </w:tc>
      </w:tr>
    </w:tbl>
    <w:p w14:paraId="15233392" w14:textId="77777777" w:rsidR="00890EE2" w:rsidRPr="00792A0B" w:rsidRDefault="00890EE2" w:rsidP="00890EE2">
      <w:pPr>
        <w:pStyle w:val="a6"/>
        <w:spacing w:line="276" w:lineRule="auto"/>
        <w:jc w:val="both"/>
        <w:rPr>
          <w:rFonts w:ascii="Tahoma" w:hAnsi="Tahoma" w:cs="Tahoma"/>
          <w:bCs/>
        </w:rPr>
      </w:pPr>
    </w:p>
    <w:p w14:paraId="027E2B41" w14:textId="77777777" w:rsidR="00890EE2" w:rsidRPr="00792A0B" w:rsidRDefault="00890EE2" w:rsidP="00890EE2">
      <w:pPr>
        <w:pStyle w:val="a6"/>
        <w:spacing w:line="276" w:lineRule="auto"/>
        <w:jc w:val="both"/>
        <w:rPr>
          <w:rFonts w:ascii="Tahoma" w:hAnsi="Tahoma" w:cs="Tahoma"/>
        </w:rPr>
      </w:pPr>
    </w:p>
    <w:p w14:paraId="3D4E0D78" w14:textId="77777777" w:rsidR="00890EE2" w:rsidRPr="00792A0B" w:rsidRDefault="00890EE2" w:rsidP="00890EE2">
      <w:pPr>
        <w:pStyle w:val="a6"/>
        <w:spacing w:line="276" w:lineRule="auto"/>
        <w:jc w:val="both"/>
        <w:rPr>
          <w:rFonts w:ascii="Tahoma" w:hAnsi="Tahoma" w:cs="Tahoma"/>
        </w:rPr>
      </w:pPr>
    </w:p>
    <w:p w14:paraId="24F774C5" w14:textId="77777777" w:rsidR="004A5D09" w:rsidRDefault="004A5D09"/>
    <w:sectPr w:rsidR="004A5D09" w:rsidSect="00890EE2">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467FD"/>
    <w:multiLevelType w:val="hybridMultilevel"/>
    <w:tmpl w:val="E5489426"/>
    <w:lvl w:ilvl="0" w:tplc="420ACD12">
      <w:start w:val="6"/>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 w15:restartNumberingAfterBreak="0">
    <w:nsid w:val="56A23A3A"/>
    <w:multiLevelType w:val="hybridMultilevel"/>
    <w:tmpl w:val="71484558"/>
    <w:lvl w:ilvl="0" w:tplc="AA82ECA8">
      <w:start w:val="1"/>
      <w:numFmt w:val="decimal"/>
      <w:lvlText w:val="%1."/>
      <w:lvlJc w:val="left"/>
      <w:pPr>
        <w:ind w:left="930" w:hanging="5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1B27A96"/>
    <w:multiLevelType w:val="hybridMultilevel"/>
    <w:tmpl w:val="DB807098"/>
    <w:lvl w:ilvl="0" w:tplc="11FC525C">
      <w:start w:val="4"/>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 w15:restartNumberingAfterBreak="0">
    <w:nsid w:val="7F9839DA"/>
    <w:multiLevelType w:val="hybridMultilevel"/>
    <w:tmpl w:val="A5F89176"/>
    <w:lvl w:ilvl="0" w:tplc="F3C4290C">
      <w:start w:val="1"/>
      <w:numFmt w:val="decimal"/>
      <w:lvlText w:val="%1."/>
      <w:lvlJc w:val="left"/>
      <w:pPr>
        <w:ind w:left="1080" w:hanging="72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06812006">
    <w:abstractNumId w:val="3"/>
  </w:num>
  <w:num w:numId="2" w16cid:durableId="385296109">
    <w:abstractNumId w:val="0"/>
  </w:num>
  <w:num w:numId="3" w16cid:durableId="986858583">
    <w:abstractNumId w:val="2"/>
  </w:num>
  <w:num w:numId="4" w16cid:durableId="732511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E2"/>
    <w:rsid w:val="004A5D09"/>
    <w:rsid w:val="006535D5"/>
    <w:rsid w:val="00890EE2"/>
    <w:rsid w:val="00EE59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EDDF"/>
  <w15:chartTrackingRefBased/>
  <w15:docId w15:val="{3B92C705-0D4F-439F-899F-AB04A7D3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EE2"/>
    <w:rPr>
      <w:kern w:val="0"/>
    </w:rPr>
  </w:style>
  <w:style w:type="paragraph" w:styleId="1">
    <w:name w:val="heading 1"/>
    <w:basedOn w:val="a"/>
    <w:next w:val="a"/>
    <w:link w:val="1Char"/>
    <w:uiPriority w:val="9"/>
    <w:qFormat/>
    <w:rsid w:val="00890E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90E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90EE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90EE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90EE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90EE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90EE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90EE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90EE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90EE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90EE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90EE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90EE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90EE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90EE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90EE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90EE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90EE2"/>
    <w:rPr>
      <w:rFonts w:eastAsiaTheme="majorEastAsia" w:cstheme="majorBidi"/>
      <w:color w:val="272727" w:themeColor="text1" w:themeTint="D8"/>
    </w:rPr>
  </w:style>
  <w:style w:type="paragraph" w:styleId="a3">
    <w:name w:val="Title"/>
    <w:basedOn w:val="a"/>
    <w:next w:val="a"/>
    <w:link w:val="Char"/>
    <w:uiPriority w:val="10"/>
    <w:qFormat/>
    <w:rsid w:val="00890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90EE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90EE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90EE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90EE2"/>
    <w:pPr>
      <w:spacing w:before="160"/>
      <w:jc w:val="center"/>
    </w:pPr>
    <w:rPr>
      <w:i/>
      <w:iCs/>
      <w:color w:val="404040" w:themeColor="text1" w:themeTint="BF"/>
    </w:rPr>
  </w:style>
  <w:style w:type="character" w:customStyle="1" w:styleId="Char1">
    <w:name w:val="Απόσπασμα Char"/>
    <w:basedOn w:val="a0"/>
    <w:link w:val="a5"/>
    <w:uiPriority w:val="29"/>
    <w:rsid w:val="00890EE2"/>
    <w:rPr>
      <w:i/>
      <w:iCs/>
      <w:color w:val="404040" w:themeColor="text1" w:themeTint="BF"/>
    </w:rPr>
  </w:style>
  <w:style w:type="paragraph" w:styleId="a6">
    <w:name w:val="List Paragraph"/>
    <w:basedOn w:val="a"/>
    <w:uiPriority w:val="34"/>
    <w:qFormat/>
    <w:rsid w:val="00890EE2"/>
    <w:pPr>
      <w:ind w:left="720"/>
      <w:contextualSpacing/>
    </w:pPr>
  </w:style>
  <w:style w:type="character" w:styleId="a7">
    <w:name w:val="Intense Emphasis"/>
    <w:basedOn w:val="a0"/>
    <w:uiPriority w:val="21"/>
    <w:qFormat/>
    <w:rsid w:val="00890EE2"/>
    <w:rPr>
      <w:i/>
      <w:iCs/>
      <w:color w:val="2F5496" w:themeColor="accent1" w:themeShade="BF"/>
    </w:rPr>
  </w:style>
  <w:style w:type="paragraph" w:styleId="a8">
    <w:name w:val="Intense Quote"/>
    <w:basedOn w:val="a"/>
    <w:next w:val="a"/>
    <w:link w:val="Char2"/>
    <w:uiPriority w:val="30"/>
    <w:qFormat/>
    <w:rsid w:val="00890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90EE2"/>
    <w:rPr>
      <w:i/>
      <w:iCs/>
      <w:color w:val="2F5496" w:themeColor="accent1" w:themeShade="BF"/>
    </w:rPr>
  </w:style>
  <w:style w:type="character" w:styleId="a9">
    <w:name w:val="Intense Reference"/>
    <w:basedOn w:val="a0"/>
    <w:uiPriority w:val="32"/>
    <w:qFormat/>
    <w:rsid w:val="00890EE2"/>
    <w:rPr>
      <w:b/>
      <w:bCs/>
      <w:smallCaps/>
      <w:color w:val="2F5496" w:themeColor="accent1" w:themeShade="BF"/>
      <w:spacing w:val="5"/>
    </w:rPr>
  </w:style>
  <w:style w:type="table" w:styleId="aa">
    <w:name w:val="Table Grid"/>
    <w:basedOn w:val="a1"/>
    <w:uiPriority w:val="39"/>
    <w:rsid w:val="00890EE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3019</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Priti</dc:creator>
  <cp:keywords/>
  <dc:description/>
  <cp:lastModifiedBy>Katerina Priti</cp:lastModifiedBy>
  <cp:revision>1</cp:revision>
  <dcterms:created xsi:type="dcterms:W3CDTF">2024-09-03T11:15:00Z</dcterms:created>
  <dcterms:modified xsi:type="dcterms:W3CDTF">2024-09-03T11:15:00Z</dcterms:modified>
</cp:coreProperties>
</file>