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4E52B0" w:rsidRDefault="004E52B0"/>
    <w:p w:rsidR="004E52B0" w:rsidRPr="000C4284" w:rsidRDefault="004E52B0" w:rsidP="004E52B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OLE_LINK5"/>
      <w:bookmarkStart w:id="1" w:name="OLE_LINK6"/>
      <w:bookmarkStart w:id="2" w:name="OLE_LINK10"/>
      <w:bookmarkStart w:id="3" w:name="_Toc21503960"/>
      <w:r>
        <w:rPr>
          <w:lang w:val="el-GR"/>
        </w:rPr>
        <w:t>ΠΑΡΑΡΤΗΜΑ ΙV – «Υπόδειγμα Οικονομικής Προσφοράς»</w:t>
      </w:r>
      <w:bookmarkEnd w:id="3"/>
      <w:r>
        <w:rPr>
          <w:lang w:val="el-GR"/>
        </w:rPr>
        <w:t xml:space="preserve"> </w:t>
      </w:r>
    </w:p>
    <w:p w:rsidR="004E52B0" w:rsidRDefault="004E52B0" w:rsidP="004E52B0">
      <w:pPr>
        <w:pStyle w:val="normalwithoutspacing"/>
        <w:spacing w:before="57" w:after="57"/>
      </w:pPr>
    </w:p>
    <w:p w:rsidR="004E52B0" w:rsidRPr="00100CCA" w:rsidRDefault="004E52B0" w:rsidP="004E52B0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4E52B0" w:rsidRDefault="004E52B0" w:rsidP="004E52B0">
      <w:pPr>
        <w:pStyle w:val="normalwithoutspacing"/>
        <w:spacing w:after="0"/>
        <w:rPr>
          <w:szCs w:val="22"/>
        </w:rPr>
      </w:pPr>
    </w:p>
    <w:p w:rsidR="004E52B0" w:rsidRPr="004329CB" w:rsidRDefault="004E52B0" w:rsidP="004E52B0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4E52B0" w:rsidRPr="004329CB" w:rsidRDefault="004E52B0" w:rsidP="004E52B0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4E52B0" w:rsidRPr="004329CB" w:rsidRDefault="004E52B0" w:rsidP="004E52B0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Δ/νση Τεχνικής Υπηρεσίας</w:t>
      </w:r>
    </w:p>
    <w:p w:rsidR="004E52B0" w:rsidRPr="004329CB" w:rsidRDefault="004E52B0" w:rsidP="004E52B0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4E52B0" w:rsidRPr="004329CB" w:rsidRDefault="004E52B0" w:rsidP="004E52B0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4E52B0" w:rsidRPr="004329CB" w:rsidRDefault="004E52B0" w:rsidP="004E52B0">
      <w:pPr>
        <w:pStyle w:val="normalwithoutspacing"/>
        <w:rPr>
          <w:szCs w:val="22"/>
        </w:rPr>
      </w:pPr>
    </w:p>
    <w:p w:rsidR="004E52B0" w:rsidRPr="004329CB" w:rsidRDefault="004E52B0" w:rsidP="004E52B0">
      <w:pPr>
        <w:pStyle w:val="normalwithoutspacing"/>
        <w:jc w:val="center"/>
        <w:rPr>
          <w:b/>
          <w:szCs w:val="22"/>
        </w:rPr>
      </w:pPr>
    </w:p>
    <w:p w:rsidR="004E52B0" w:rsidRPr="004329CB" w:rsidRDefault="004E52B0" w:rsidP="004E52B0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4E52B0" w:rsidRPr="004329CB" w:rsidRDefault="004E52B0" w:rsidP="004E52B0">
      <w:pPr>
        <w:pStyle w:val="normalwithoutspacing"/>
        <w:rPr>
          <w:szCs w:val="22"/>
        </w:rPr>
      </w:pPr>
    </w:p>
    <w:p w:rsidR="004E52B0" w:rsidRPr="004329CB" w:rsidRDefault="004E52B0" w:rsidP="004E52B0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2E7E65">
        <w:rPr>
          <w:szCs w:val="22"/>
        </w:rPr>
        <w:t xml:space="preserve">«Έλεγχος και ρύθμιση του δικτύου Φ.Α. πίεσης 1 </w:t>
      </w:r>
      <w:proofErr w:type="spellStart"/>
      <w:r w:rsidRPr="002E7E65">
        <w:rPr>
          <w:szCs w:val="22"/>
        </w:rPr>
        <w:t>bar</w:t>
      </w:r>
      <w:proofErr w:type="spellEnd"/>
      <w:r w:rsidRPr="002E7E65">
        <w:rPr>
          <w:szCs w:val="22"/>
        </w:rPr>
        <w:t xml:space="preserve"> και έλεγχος και συντήρηση όλων των λεβητοστασίων Φ.Α. και πετρελαίου στο Γ.Π.Α. (Ιανουάριος – 10 Απριλίου 2020)»</w:t>
      </w:r>
      <w:r>
        <w:rPr>
          <w:szCs w:val="22"/>
        </w:rPr>
        <w:t xml:space="preserve">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D33C1C">
        <w:rPr>
          <w:szCs w:val="22"/>
        </w:rPr>
        <w:t>883</w:t>
      </w:r>
      <w:r>
        <w:rPr>
          <w:szCs w:val="22"/>
        </w:rPr>
        <w:t>(ΔΤΥ)</w:t>
      </w:r>
      <w:r w:rsidRPr="00D33C1C">
        <w:rPr>
          <w:szCs w:val="22"/>
        </w:rPr>
        <w:t>/08.10.2019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4E52B0" w:rsidRDefault="004E52B0" w:rsidP="004E52B0">
      <w:pPr>
        <w:pStyle w:val="normalwithoutspacing"/>
        <w:rPr>
          <w:color w:val="5B9BD5"/>
          <w:szCs w:val="22"/>
        </w:rPr>
      </w:pPr>
    </w:p>
    <w:p w:rsidR="004E52B0" w:rsidRPr="00C807ED" w:rsidRDefault="004E52B0" w:rsidP="004E52B0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772"/>
        <w:gridCol w:w="2794"/>
      </w:tblGrid>
      <w:tr w:rsidR="004E52B0" w:rsidRPr="00C807ED" w:rsidTr="00B15CD9">
        <w:tc>
          <w:tcPr>
            <w:tcW w:w="4724" w:type="dxa"/>
            <w:shd w:val="clear" w:color="auto" w:fill="auto"/>
          </w:tcPr>
          <w:p w:rsidR="004E52B0" w:rsidRPr="001E40FC" w:rsidRDefault="004E52B0" w:rsidP="00B15C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:rsidR="004E52B0" w:rsidRPr="001E40FC" w:rsidRDefault="004E52B0" w:rsidP="00B15C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4E52B0" w:rsidRPr="001E40FC" w:rsidRDefault="004E52B0" w:rsidP="00B15C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4E52B0" w:rsidRPr="00C807ED" w:rsidRDefault="004E52B0" w:rsidP="00B15C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4E52B0" w:rsidRPr="00C807ED" w:rsidTr="00B15CD9">
        <w:trPr>
          <w:trHeight w:val="1147"/>
        </w:trPr>
        <w:tc>
          <w:tcPr>
            <w:tcW w:w="4724" w:type="dxa"/>
            <w:shd w:val="clear" w:color="auto" w:fill="auto"/>
          </w:tcPr>
          <w:p w:rsidR="004E52B0" w:rsidRPr="00C807ED" w:rsidRDefault="004E52B0" w:rsidP="00B15CD9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4E52B0" w:rsidRPr="00C807ED" w:rsidRDefault="004E52B0" w:rsidP="00B15CD9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4E52B0" w:rsidRPr="00C807ED" w:rsidRDefault="004E52B0" w:rsidP="00B15CD9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4E52B0" w:rsidRPr="00C807ED" w:rsidRDefault="004E52B0" w:rsidP="004E52B0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4E52B0" w:rsidRPr="00C807ED" w:rsidRDefault="004E52B0" w:rsidP="004E52B0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4E52B0" w:rsidRPr="00C807ED" w:rsidRDefault="004E52B0" w:rsidP="004E52B0">
      <w:pPr>
        <w:rPr>
          <w:b/>
          <w:i/>
          <w:color w:val="000000"/>
          <w:sz w:val="24"/>
          <w:lang w:val="el-GR"/>
        </w:rPr>
      </w:pPr>
    </w:p>
    <w:p w:rsidR="004E52B0" w:rsidRPr="00C807ED" w:rsidRDefault="004E52B0" w:rsidP="004E52B0">
      <w:pPr>
        <w:jc w:val="center"/>
        <w:rPr>
          <w:b/>
          <w:i/>
          <w:color w:val="000000"/>
          <w:sz w:val="24"/>
          <w:lang w:val="el-GR"/>
        </w:rPr>
      </w:pPr>
    </w:p>
    <w:p w:rsidR="004E52B0" w:rsidRPr="00C807ED" w:rsidRDefault="004E52B0" w:rsidP="004E52B0">
      <w:pPr>
        <w:jc w:val="center"/>
        <w:rPr>
          <w:lang w:val="el-GR"/>
        </w:rPr>
      </w:pPr>
      <w:r w:rsidRPr="00C807ED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4E52B0" w:rsidRDefault="004E52B0" w:rsidP="004E52B0">
      <w:pPr>
        <w:pStyle w:val="normalwithoutspacing"/>
        <w:rPr>
          <w:color w:val="5B9BD5"/>
          <w:szCs w:val="22"/>
        </w:rPr>
      </w:pPr>
    </w:p>
    <w:p w:rsidR="004E52B0" w:rsidRPr="004329CB" w:rsidRDefault="004E52B0" w:rsidP="004E52B0">
      <w:pPr>
        <w:pStyle w:val="normalwithoutspacing"/>
        <w:rPr>
          <w:szCs w:val="22"/>
        </w:rPr>
      </w:pPr>
    </w:p>
    <w:p w:rsidR="004E52B0" w:rsidRPr="004329CB" w:rsidRDefault="004E52B0" w:rsidP="004E52B0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bookmarkEnd w:id="0"/>
    <w:bookmarkEnd w:id="1"/>
    <w:bookmarkEnd w:id="2"/>
    <w:p w:rsidR="004E52B0" w:rsidRPr="004E52B0" w:rsidRDefault="004E52B0" w:rsidP="004E52B0">
      <w:pPr>
        <w:rPr>
          <w:lang w:val="el-GR"/>
        </w:rPr>
      </w:pPr>
    </w:p>
    <w:sectPr w:rsidR="004E52B0" w:rsidRPr="004E52B0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4E52B0"/>
    <w:rsid w:val="004E52B0"/>
    <w:rsid w:val="00565424"/>
    <w:rsid w:val="006F2BF3"/>
    <w:rsid w:val="00790D6E"/>
    <w:rsid w:val="0080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B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E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4E52B0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E52B0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4E52B0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4E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Company>Grizli777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2019-10-09T13:20:00Z</dcterms:created>
  <dcterms:modified xsi:type="dcterms:W3CDTF">2019-10-09T13:20:00Z</dcterms:modified>
</cp:coreProperties>
</file>