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93" w:rsidRPr="000C4284" w:rsidRDefault="00852893" w:rsidP="00852893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26295413"/>
      <w:r>
        <w:rPr>
          <w:lang w:val="el-GR"/>
        </w:rPr>
        <w:t>ΠΑΡΑΡΤΗΜΑ ΙV – Υπόδειγμα Οικονομικής Προσφοράς</w:t>
      </w:r>
      <w:bookmarkEnd w:id="0"/>
      <w:r>
        <w:rPr>
          <w:i/>
          <w:color w:val="538135"/>
          <w:lang w:val="el-GR"/>
        </w:rPr>
        <w:t xml:space="preserve"> </w:t>
      </w:r>
    </w:p>
    <w:p w:rsidR="00852893" w:rsidRPr="001A04F4" w:rsidRDefault="00852893" w:rsidP="00852893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 xml:space="preserve">Προς: </w:t>
      </w:r>
    </w:p>
    <w:p w:rsidR="00852893" w:rsidRPr="001A04F4" w:rsidRDefault="00852893" w:rsidP="00852893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 xml:space="preserve">Γεωπονικό Πανεπιστήμιο Αθηνών, </w:t>
      </w:r>
    </w:p>
    <w:p w:rsidR="00852893" w:rsidRPr="001A04F4" w:rsidRDefault="00852893" w:rsidP="00852893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>Δ/</w:t>
      </w:r>
      <w:proofErr w:type="spellStart"/>
      <w:r w:rsidRPr="001A04F4">
        <w:rPr>
          <w:szCs w:val="22"/>
          <w:lang w:val="el-GR"/>
        </w:rPr>
        <w:t>νση</w:t>
      </w:r>
      <w:proofErr w:type="spellEnd"/>
      <w:r w:rsidRPr="001A04F4">
        <w:rPr>
          <w:szCs w:val="22"/>
          <w:lang w:val="el-GR"/>
        </w:rPr>
        <w:t xml:space="preserve"> Τεχνικής Υπηρεσίας</w:t>
      </w:r>
    </w:p>
    <w:p w:rsidR="00852893" w:rsidRPr="001A04F4" w:rsidRDefault="00852893" w:rsidP="00852893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 xml:space="preserve">Ιερά Οδός 75, </w:t>
      </w:r>
    </w:p>
    <w:p w:rsidR="00852893" w:rsidRPr="001A04F4" w:rsidRDefault="00852893" w:rsidP="00852893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 xml:space="preserve">Αθήνα 11855 </w:t>
      </w:r>
    </w:p>
    <w:p w:rsidR="00852893" w:rsidRPr="001A04F4" w:rsidRDefault="00852893" w:rsidP="00852893">
      <w:pPr>
        <w:spacing w:after="60"/>
        <w:rPr>
          <w:szCs w:val="22"/>
          <w:lang w:val="el-GR"/>
        </w:rPr>
      </w:pPr>
    </w:p>
    <w:p w:rsidR="00852893" w:rsidRPr="001A04F4" w:rsidRDefault="00852893" w:rsidP="00852893">
      <w:pPr>
        <w:spacing w:after="60"/>
        <w:jc w:val="center"/>
        <w:rPr>
          <w:b/>
          <w:szCs w:val="22"/>
          <w:lang w:val="el-GR"/>
        </w:rPr>
      </w:pPr>
    </w:p>
    <w:p w:rsidR="00852893" w:rsidRPr="001A04F4" w:rsidRDefault="00852893" w:rsidP="00852893">
      <w:pPr>
        <w:spacing w:after="60"/>
        <w:jc w:val="center"/>
        <w:rPr>
          <w:b/>
          <w:szCs w:val="22"/>
          <w:lang w:val="el-GR"/>
        </w:rPr>
      </w:pPr>
      <w:r w:rsidRPr="001A04F4">
        <w:rPr>
          <w:b/>
          <w:szCs w:val="22"/>
          <w:lang w:val="el-GR"/>
        </w:rPr>
        <w:t>ΟΙΚΟΝΟΜΙΚΗ ΠΡΟΣΦΟΡΑ</w:t>
      </w:r>
    </w:p>
    <w:p w:rsidR="00852893" w:rsidRPr="001A04F4" w:rsidRDefault="00852893" w:rsidP="00852893">
      <w:pPr>
        <w:spacing w:after="60"/>
        <w:rPr>
          <w:szCs w:val="22"/>
          <w:lang w:val="el-GR"/>
        </w:rPr>
      </w:pPr>
    </w:p>
    <w:p w:rsidR="00852893" w:rsidRPr="001A04F4" w:rsidRDefault="00852893" w:rsidP="00852893">
      <w:pPr>
        <w:spacing w:after="60"/>
        <w:rPr>
          <w:szCs w:val="22"/>
          <w:lang w:val="el-GR"/>
        </w:rPr>
      </w:pPr>
      <w:r w:rsidRPr="0034196B">
        <w:rPr>
          <w:szCs w:val="22"/>
          <w:lang w:val="el-GR"/>
        </w:rPr>
        <w:t xml:space="preserve">του/της (Φυσικό/ Νομικό Πρόσωπο) νομίμως εκπροσωπούμενο από τον/τους υπογράφοντες ……………………………………….., για τον ανοικτό ηλεκτρονικό διαγωνισμό με ανοικτές διαδικασίες και κριτήριο αξιολόγησης την πλέον συμφέρουσα από οικονομική άποψη προσφορά βάσει βέλτιστης σχέσης ποιότητας - τιμής για </w:t>
      </w:r>
      <w:r w:rsidRPr="0051212F">
        <w:rPr>
          <w:szCs w:val="22"/>
          <w:lang w:val="el-GR"/>
        </w:rPr>
        <w:t>«ΠΡΟΜΗΘΕΙΑ ΚΑΙ ΤΟΠΟΘΕΤΗΣΗ ΕΞΟΠΛΙΣΜΟΥ ΥΠΑΙΘΡΙΟΥ ΓΥΜΝΑΣΤΗΡΙΟΥ ΚΑΙ ΑΝΑΚΑΙΝΗΣΗ ΓΗΠΕΔΟΥ ΚΑΛΑΘΟΣΦΑΙΡΗΣΗΣ ΣΤΟ ΓΕΩΠΟΝΙΚΟΥ ΠΑΝΕΠΙΣΤΗΜΙΟΥ ΑΘΗΝΩΝ»</w:t>
      </w:r>
      <w:r>
        <w:rPr>
          <w:szCs w:val="22"/>
          <w:lang w:val="el-GR"/>
        </w:rPr>
        <w:t xml:space="preserve"> </w:t>
      </w:r>
      <w:r w:rsidRPr="0034196B">
        <w:rPr>
          <w:szCs w:val="22"/>
          <w:lang w:val="el-GR"/>
        </w:rPr>
        <w:t xml:space="preserve">σύμφωνα με την </w:t>
      </w:r>
      <w:proofErr w:type="spellStart"/>
      <w:r w:rsidRPr="0034196B">
        <w:rPr>
          <w:szCs w:val="22"/>
          <w:lang w:val="el-GR"/>
        </w:rPr>
        <w:t>υπ΄αριθμ</w:t>
      </w:r>
      <w:proofErr w:type="spellEnd"/>
      <w:r w:rsidRPr="0034196B">
        <w:rPr>
          <w:szCs w:val="22"/>
          <w:lang w:val="el-GR"/>
        </w:rPr>
        <w:t xml:space="preserve">. </w:t>
      </w:r>
      <w:r>
        <w:rPr>
          <w:szCs w:val="22"/>
          <w:lang w:val="el-GR"/>
        </w:rPr>
        <w:t>1054</w:t>
      </w:r>
      <w:r w:rsidRPr="00F003A5">
        <w:rPr>
          <w:szCs w:val="22"/>
          <w:lang w:val="el-GR"/>
        </w:rPr>
        <w:t>(ΔΤΥ)/29.11.2019</w:t>
      </w:r>
      <w:r>
        <w:rPr>
          <w:szCs w:val="22"/>
          <w:lang w:val="el-GR"/>
        </w:rPr>
        <w:t xml:space="preserve"> </w:t>
      </w:r>
      <w:r w:rsidRPr="0034196B">
        <w:rPr>
          <w:szCs w:val="22"/>
          <w:lang w:val="el-GR"/>
        </w:rPr>
        <w:t>διακήρυξη</w:t>
      </w:r>
      <w:r w:rsidRPr="001A04F4">
        <w:rPr>
          <w:szCs w:val="22"/>
          <w:lang w:val="el-GR"/>
        </w:rPr>
        <w:t xml:space="preserve"> </w:t>
      </w:r>
    </w:p>
    <w:p w:rsidR="00852893" w:rsidRPr="009B437F" w:rsidRDefault="00852893" w:rsidP="00852893">
      <w:pPr>
        <w:spacing w:after="0"/>
        <w:rPr>
          <w:szCs w:val="22"/>
          <w:lang w:val="el-GR"/>
        </w:rPr>
      </w:pPr>
    </w:p>
    <w:tbl>
      <w:tblPr>
        <w:tblW w:w="7860" w:type="dxa"/>
        <w:tblInd w:w="93" w:type="dxa"/>
        <w:tblLook w:val="04A0" w:firstRow="1" w:lastRow="0" w:firstColumn="1" w:lastColumn="0" w:noHBand="0" w:noVBand="1"/>
      </w:tblPr>
      <w:tblGrid>
        <w:gridCol w:w="1307"/>
        <w:gridCol w:w="2247"/>
        <w:gridCol w:w="1016"/>
        <w:gridCol w:w="1110"/>
        <w:gridCol w:w="1153"/>
        <w:gridCol w:w="1027"/>
      </w:tblGrid>
      <w:tr w:rsidR="00852893" w:rsidRPr="0051212F" w:rsidTr="009E28B0">
        <w:trPr>
          <w:trHeight w:val="76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ΑΡΘΡΟ ΤΙΜΟΛΟΓΙΟΥ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ΕΙΔΟΣ ΠΡΟΜΗΘΕΙΑΣ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ΜΟΝΑΔΑ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ΤΙΜΗ ΜΟΝΑΔΑΣ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ΠΟΣΟΤΗΤΑ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ΔΑΠΑΝΗ</w:t>
            </w:r>
          </w:p>
        </w:tc>
      </w:tr>
      <w:tr w:rsidR="00852893" w:rsidRPr="0051212F" w:rsidTr="009E28B0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51212F">
              <w:rPr>
                <w:color w:val="000000"/>
                <w:szCs w:val="22"/>
                <w:lang w:val="el-GR" w:eastAsia="el-GR"/>
              </w:rPr>
              <w:t>Crossfit</w:t>
            </w:r>
            <w:proofErr w:type="spellEnd"/>
            <w:r w:rsidRPr="0051212F">
              <w:rPr>
                <w:color w:val="000000"/>
                <w:szCs w:val="22"/>
                <w:lang w:val="el-GR" w:eastAsia="el-GR"/>
              </w:rPr>
              <w:t xml:space="preserve">  εξωτερικού χώρου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52893" w:rsidRPr="0051212F" w:rsidTr="009E28B0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51212F">
              <w:rPr>
                <w:color w:val="000000"/>
                <w:szCs w:val="22"/>
                <w:lang w:val="el-GR" w:eastAsia="el-GR"/>
              </w:rPr>
              <w:t>Όργανο  έλξεων ώμων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52893" w:rsidRPr="0051212F" w:rsidTr="009E28B0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51212F">
              <w:rPr>
                <w:color w:val="000000"/>
                <w:szCs w:val="22"/>
                <w:lang w:val="el-GR" w:eastAsia="el-GR"/>
              </w:rPr>
              <w:t>Όργανο  πιέσεων  ώμων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52893" w:rsidRPr="0051212F" w:rsidTr="009E28B0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51212F">
              <w:rPr>
                <w:color w:val="000000"/>
                <w:szCs w:val="22"/>
                <w:lang w:val="el-GR" w:eastAsia="el-GR"/>
              </w:rPr>
              <w:t>Όργανο  έλξεων  με βάρη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52893" w:rsidRPr="0051212F" w:rsidTr="009E28B0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51212F">
              <w:rPr>
                <w:color w:val="000000"/>
                <w:szCs w:val="22"/>
                <w:lang w:val="el-GR" w:eastAsia="el-GR"/>
              </w:rPr>
              <w:t>Όργανο  καθισμάτων (</w:t>
            </w:r>
            <w:proofErr w:type="spellStart"/>
            <w:r w:rsidRPr="0051212F">
              <w:rPr>
                <w:color w:val="000000"/>
                <w:szCs w:val="22"/>
                <w:lang w:val="el-GR" w:eastAsia="el-GR"/>
              </w:rPr>
              <w:t>squat</w:t>
            </w:r>
            <w:proofErr w:type="spellEnd"/>
            <w:r w:rsidRPr="0051212F">
              <w:rPr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52893" w:rsidRPr="0051212F" w:rsidTr="009E28B0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51212F">
              <w:rPr>
                <w:color w:val="000000"/>
                <w:szCs w:val="22"/>
                <w:lang w:val="el-GR" w:eastAsia="el-GR"/>
              </w:rPr>
              <w:t xml:space="preserve">Όργανο  εκτάσεων ποδιών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52893" w:rsidRPr="0051212F" w:rsidTr="009E28B0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51212F">
              <w:rPr>
                <w:color w:val="000000"/>
                <w:szCs w:val="22"/>
                <w:lang w:val="el-GR" w:eastAsia="el-GR"/>
              </w:rPr>
              <w:t xml:space="preserve">Όργανο  κάμψεων ποδιών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52893" w:rsidRPr="0051212F" w:rsidTr="009E28B0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51212F">
              <w:rPr>
                <w:color w:val="000000"/>
                <w:szCs w:val="22"/>
                <w:lang w:val="el-GR" w:eastAsia="el-GR"/>
              </w:rPr>
              <w:t xml:space="preserve">Όργανο  δικέφαλων χεριών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52893" w:rsidRPr="0051212F" w:rsidTr="009E28B0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51212F">
              <w:rPr>
                <w:color w:val="000000"/>
                <w:szCs w:val="22"/>
                <w:lang w:val="el-GR" w:eastAsia="el-GR"/>
              </w:rPr>
              <w:t>Όργανο  κάμψεων του κορμού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52893" w:rsidRPr="0051212F" w:rsidTr="009E28B0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51212F">
              <w:rPr>
                <w:color w:val="000000"/>
                <w:szCs w:val="22"/>
                <w:lang w:val="el-GR" w:eastAsia="el-GR"/>
              </w:rPr>
              <w:t xml:space="preserve">Όργανο  </w:t>
            </w:r>
            <w:proofErr w:type="spellStart"/>
            <w:r w:rsidRPr="0051212F">
              <w:rPr>
                <w:color w:val="000000"/>
                <w:szCs w:val="22"/>
                <w:lang w:val="el-GR" w:eastAsia="el-GR"/>
              </w:rPr>
              <w:t>εκτασεων</w:t>
            </w:r>
            <w:proofErr w:type="spellEnd"/>
            <w:r w:rsidRPr="0051212F">
              <w:rPr>
                <w:color w:val="000000"/>
                <w:szCs w:val="22"/>
                <w:lang w:val="el-GR" w:eastAsia="el-GR"/>
              </w:rPr>
              <w:t xml:space="preserve"> των </w:t>
            </w:r>
            <w:proofErr w:type="spellStart"/>
            <w:r w:rsidRPr="0051212F">
              <w:rPr>
                <w:color w:val="000000"/>
                <w:szCs w:val="22"/>
                <w:lang w:val="el-GR" w:eastAsia="el-GR"/>
              </w:rPr>
              <w:t>χεριων</w:t>
            </w:r>
            <w:proofErr w:type="spellEnd"/>
            <w:r w:rsidRPr="0051212F">
              <w:rPr>
                <w:color w:val="000000"/>
                <w:szCs w:val="22"/>
                <w:lang w:val="el-GR" w:eastAsia="el-GR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52893" w:rsidRPr="0051212F" w:rsidTr="009E28B0">
        <w:trPr>
          <w:trHeight w:val="58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51212F">
              <w:rPr>
                <w:color w:val="000000"/>
                <w:szCs w:val="22"/>
                <w:lang w:val="el-GR" w:eastAsia="el-GR"/>
              </w:rPr>
              <w:t>Όργανο</w:t>
            </w:r>
            <w:r w:rsidRPr="0051212F">
              <w:rPr>
                <w:rFonts w:ascii="CIDFont+F1" w:hAnsi="CIDFont+F1"/>
                <w:color w:val="000000"/>
                <w:szCs w:val="22"/>
                <w:lang w:val="el-GR" w:eastAsia="el-GR"/>
              </w:rPr>
              <w:t xml:space="preserve">  τριπλό μονόζυγο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52893" w:rsidRPr="0051212F" w:rsidTr="009E28B0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51212F">
              <w:rPr>
                <w:color w:val="000000"/>
                <w:szCs w:val="22"/>
                <w:lang w:val="el-GR" w:eastAsia="el-GR"/>
              </w:rPr>
              <w:t xml:space="preserve">Όργανο </w:t>
            </w:r>
            <w:proofErr w:type="spellStart"/>
            <w:r w:rsidRPr="0051212F">
              <w:rPr>
                <w:color w:val="000000"/>
                <w:szCs w:val="22"/>
                <w:lang w:val="el-GR" w:eastAsia="el-GR"/>
              </w:rPr>
              <w:t>peck</w:t>
            </w:r>
            <w:proofErr w:type="spellEnd"/>
            <w:r w:rsidRPr="0051212F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51212F">
              <w:rPr>
                <w:color w:val="000000"/>
                <w:szCs w:val="22"/>
                <w:lang w:val="el-GR" w:eastAsia="el-GR"/>
              </w:rPr>
              <w:t>deck</w:t>
            </w:r>
            <w:proofErr w:type="spellEnd"/>
            <w:r w:rsidRPr="0051212F">
              <w:rPr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52893" w:rsidRPr="0051212F" w:rsidTr="009E28B0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left"/>
              <w:rPr>
                <w:rFonts w:ascii="CIDFont+F1" w:hAnsi="CIDFont+F1"/>
                <w:color w:val="000000"/>
                <w:szCs w:val="22"/>
                <w:lang w:val="el-GR" w:eastAsia="el-GR"/>
              </w:rPr>
            </w:pPr>
            <w:r w:rsidRPr="0051212F">
              <w:rPr>
                <w:rFonts w:ascii="CIDFont+F1" w:hAnsi="CIDFont+F1"/>
                <w:color w:val="000000"/>
                <w:szCs w:val="22"/>
                <w:lang w:val="el-GR" w:eastAsia="el-GR"/>
              </w:rPr>
              <w:t xml:space="preserve">Όργανο </w:t>
            </w:r>
            <w:r w:rsidRPr="0051212F">
              <w:rPr>
                <w:color w:val="000000"/>
                <w:szCs w:val="22"/>
                <w:lang w:val="el-GR" w:eastAsia="el-GR"/>
              </w:rPr>
              <w:t>κωπηλατικής</w:t>
            </w:r>
            <w:r w:rsidRPr="0051212F">
              <w:rPr>
                <w:b/>
                <w:bCs/>
                <w:color w:val="000000"/>
                <w:sz w:val="29"/>
                <w:szCs w:val="29"/>
                <w:lang w:val="el-GR" w:eastAsia="el-GR"/>
              </w:rPr>
              <w:t xml:space="preserve">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52893" w:rsidRPr="0051212F" w:rsidTr="009E28B0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51212F">
              <w:rPr>
                <w:color w:val="000000"/>
                <w:szCs w:val="22"/>
                <w:lang w:val="el-GR" w:eastAsia="el-GR"/>
              </w:rPr>
              <w:t>Στήλος</w:t>
            </w:r>
            <w:proofErr w:type="spellEnd"/>
            <w:r w:rsidRPr="0051212F">
              <w:rPr>
                <w:color w:val="000000"/>
                <w:szCs w:val="22"/>
                <w:lang w:val="el-GR" w:eastAsia="el-GR"/>
              </w:rPr>
              <w:t xml:space="preserve"> αναρρίχησης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52893" w:rsidRPr="0051212F" w:rsidTr="009E28B0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lastRenderedPageBreak/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51212F">
              <w:rPr>
                <w:color w:val="000000"/>
                <w:szCs w:val="22"/>
                <w:lang w:val="el-GR" w:eastAsia="el-GR"/>
              </w:rPr>
              <w:t>Διπλό όργανο πιέσεις ώμων &amp; ποδήλατο  ΑΜΕΑ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52893" w:rsidRPr="0051212F" w:rsidTr="009E28B0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51212F">
              <w:rPr>
                <w:color w:val="000000"/>
                <w:szCs w:val="22"/>
                <w:lang w:val="el-GR" w:eastAsia="el-GR"/>
              </w:rPr>
              <w:t>Διπλό όργανο πιέσεων στήθους    ΑΜΕΑ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52893" w:rsidRPr="0051212F" w:rsidTr="009E28B0">
        <w:trPr>
          <w:trHeight w:val="9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51212F">
              <w:rPr>
                <w:color w:val="000000"/>
                <w:szCs w:val="22"/>
                <w:lang w:val="el-GR" w:eastAsia="el-GR"/>
              </w:rPr>
              <w:t>Διπλό όργανο με ένα μονό μεγάλο &amp; δυο μικρούς τροχούς ΑΜΕΑ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52893" w:rsidRPr="0051212F" w:rsidTr="009E28B0">
        <w:trPr>
          <w:trHeight w:val="127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51212F">
              <w:rPr>
                <w:color w:val="000000"/>
                <w:szCs w:val="22"/>
                <w:lang w:val="el-GR" w:eastAsia="el-GR"/>
              </w:rPr>
              <w:t>Διπλό όργανο με</w:t>
            </w:r>
            <w:r w:rsidRPr="0051212F">
              <w:rPr>
                <w:b/>
                <w:bCs/>
                <w:color w:val="000000"/>
                <w:sz w:val="29"/>
                <w:szCs w:val="29"/>
                <w:lang w:val="el-GR" w:eastAsia="el-GR"/>
              </w:rPr>
              <w:t xml:space="preserve"> </w:t>
            </w:r>
            <w:r w:rsidRPr="0051212F">
              <w:rPr>
                <w:color w:val="000000"/>
                <w:szCs w:val="22"/>
                <w:lang w:val="el-GR" w:eastAsia="el-GR"/>
              </w:rPr>
              <w:t>περιστροφή δίσκου &amp; τραβήγματα ένα-ένα χέρι ΑΜΕΑ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52893" w:rsidRPr="0051212F" w:rsidTr="009E28B0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51212F">
              <w:rPr>
                <w:color w:val="000000"/>
                <w:szCs w:val="22"/>
                <w:lang w:val="el-GR" w:eastAsia="el-GR"/>
              </w:rPr>
              <w:t>Μπασκέτα</w:t>
            </w:r>
            <w:proofErr w:type="spellEnd"/>
            <w:r w:rsidRPr="0051212F">
              <w:rPr>
                <w:color w:val="000000"/>
                <w:szCs w:val="22"/>
                <w:lang w:val="el-GR" w:eastAsia="el-GR"/>
              </w:rPr>
              <w:t xml:space="preserve"> Ολυμπιακού Τύπου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52893" w:rsidRPr="0051212F" w:rsidTr="009E28B0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51212F">
              <w:rPr>
                <w:color w:val="000000"/>
                <w:szCs w:val="22"/>
                <w:lang w:val="el-GR" w:eastAsia="el-GR"/>
              </w:rPr>
              <w:t>Δάπεδο γηπέδου καλαθοσφαίρισης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51212F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52893" w:rsidRPr="0051212F" w:rsidTr="009E28B0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51212F">
              <w:rPr>
                <w:color w:val="000000"/>
                <w:szCs w:val="22"/>
                <w:lang w:val="el-GR" w:eastAsia="el-GR"/>
              </w:rPr>
              <w:t>Δάπεδο υπαίθριου γυμναστηρίου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51212F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52893" w:rsidRPr="0051212F" w:rsidTr="009E28B0">
        <w:trPr>
          <w:trHeight w:val="600"/>
        </w:trPr>
        <w:tc>
          <w:tcPr>
            <w:tcW w:w="67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51212F">
              <w:rPr>
                <w:b/>
                <w:bCs/>
                <w:color w:val="000000"/>
                <w:szCs w:val="22"/>
                <w:lang w:val="el-GR" w:eastAsia="el-GR"/>
              </w:rPr>
              <w:t>ΜΕΡΙΚΗ ΔΑΠΑΝΗ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852893" w:rsidRPr="0051212F" w:rsidTr="009E28B0">
        <w:trPr>
          <w:trHeight w:val="300"/>
        </w:trPr>
        <w:tc>
          <w:tcPr>
            <w:tcW w:w="67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51212F">
              <w:rPr>
                <w:b/>
                <w:bCs/>
                <w:color w:val="000000"/>
                <w:szCs w:val="22"/>
                <w:lang w:val="el-GR" w:eastAsia="el-GR"/>
              </w:rPr>
              <w:t>ΦΠΑ 24%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852893" w:rsidRPr="0051212F" w:rsidTr="009E28B0">
        <w:trPr>
          <w:trHeight w:val="600"/>
        </w:trPr>
        <w:tc>
          <w:tcPr>
            <w:tcW w:w="67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93" w:rsidRPr="0051212F" w:rsidRDefault="00852893" w:rsidP="009E28B0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51212F">
              <w:rPr>
                <w:b/>
                <w:bCs/>
                <w:color w:val="000000"/>
                <w:szCs w:val="22"/>
                <w:lang w:val="el-GR" w:eastAsia="el-GR"/>
              </w:rPr>
              <w:t>ΣΥΝΟΛΙΚΗ ΔΑΠΑΝΗ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893" w:rsidRPr="0051212F" w:rsidRDefault="00852893" w:rsidP="009E28B0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</w:tbl>
    <w:p w:rsidR="00852893" w:rsidRPr="009B437F" w:rsidRDefault="00852893" w:rsidP="00852893">
      <w:pPr>
        <w:spacing w:after="0"/>
        <w:rPr>
          <w:szCs w:val="22"/>
          <w:lang w:val="el-GR"/>
        </w:rPr>
      </w:pPr>
    </w:p>
    <w:p w:rsidR="00852893" w:rsidRDefault="00852893" w:rsidP="00852893">
      <w:pPr>
        <w:spacing w:after="60"/>
        <w:rPr>
          <w:color w:val="5B9BD5"/>
          <w:szCs w:val="22"/>
          <w:lang w:val="el-GR"/>
        </w:rPr>
      </w:pPr>
    </w:p>
    <w:p w:rsidR="00852893" w:rsidRDefault="00852893" w:rsidP="00852893">
      <w:pPr>
        <w:spacing w:after="60"/>
        <w:rPr>
          <w:color w:val="5B9BD5"/>
          <w:szCs w:val="22"/>
          <w:lang w:val="el-GR"/>
        </w:rPr>
      </w:pPr>
    </w:p>
    <w:p w:rsidR="00852893" w:rsidRPr="001A04F4" w:rsidRDefault="00852893" w:rsidP="00852893">
      <w:pPr>
        <w:spacing w:after="60"/>
        <w:rPr>
          <w:color w:val="5B9BD5"/>
          <w:szCs w:val="22"/>
          <w:lang w:val="el-GR"/>
        </w:rPr>
      </w:pPr>
    </w:p>
    <w:p w:rsidR="00852893" w:rsidRDefault="00852893" w:rsidP="00852893">
      <w:pPr>
        <w:pStyle w:val="normalwithoutspacing"/>
        <w:spacing w:before="57" w:after="57"/>
      </w:pPr>
    </w:p>
    <w:p w:rsidR="00852893" w:rsidRPr="001A04F4" w:rsidRDefault="00852893" w:rsidP="00852893">
      <w:pPr>
        <w:spacing w:after="60"/>
        <w:rPr>
          <w:szCs w:val="22"/>
          <w:lang w:val="el-GR"/>
        </w:rPr>
      </w:pPr>
      <w:r w:rsidRPr="001A04F4">
        <w:rPr>
          <w:szCs w:val="22"/>
          <w:lang w:val="el-GR"/>
        </w:rPr>
        <w:t>Η Προσφορά υποβάλλεται για το σύνολο του διαγωνισμού και ισχύει έως …/…/….</w:t>
      </w:r>
    </w:p>
    <w:p w:rsidR="00852893" w:rsidRPr="001A04F4" w:rsidRDefault="00852893" w:rsidP="00852893">
      <w:pPr>
        <w:spacing w:after="60"/>
        <w:rPr>
          <w:szCs w:val="22"/>
          <w:lang w:val="el-GR"/>
        </w:rPr>
      </w:pPr>
    </w:p>
    <w:p w:rsidR="009C2981" w:rsidRPr="00852893" w:rsidRDefault="00852893" w:rsidP="00852893">
      <w:pPr>
        <w:rPr>
          <w:lang w:val="el-GR"/>
        </w:rPr>
      </w:pPr>
      <w:r w:rsidRPr="001A04F4">
        <w:rPr>
          <w:szCs w:val="22"/>
          <w:lang w:val="el-GR"/>
        </w:rPr>
        <w:t>Ονοματεπώνυμο/ υπογραφή/ σφραγίδα στις περιπτώσεις νομικών προσώπων</w:t>
      </w:r>
      <w:bookmarkStart w:id="1" w:name="_GoBack"/>
      <w:bookmarkEnd w:id="1"/>
    </w:p>
    <w:sectPr w:rsidR="009C2981" w:rsidRPr="0085289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93"/>
    <w:rsid w:val="00852893"/>
    <w:rsid w:val="009C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05722-44D1-4468-94EC-832F697B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color w:val="0000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893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auto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8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52893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2893"/>
    <w:rPr>
      <w:rFonts w:eastAsia="Times New Roman" w:cs="Arial"/>
      <w:b/>
      <w:color w:val="002060"/>
      <w:sz w:val="24"/>
      <w:szCs w:val="22"/>
      <w:lang w:val="en-GB" w:eastAsia="zh-CN"/>
    </w:rPr>
  </w:style>
  <w:style w:type="paragraph" w:customStyle="1" w:styleId="normalwithoutspacing">
    <w:name w:val="normal_without_spacing"/>
    <w:basedOn w:val="Normal"/>
    <w:rsid w:val="00852893"/>
    <w:pPr>
      <w:spacing w:after="60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8528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1</cp:revision>
  <dcterms:created xsi:type="dcterms:W3CDTF">2019-12-03T18:06:00Z</dcterms:created>
  <dcterms:modified xsi:type="dcterms:W3CDTF">2019-12-03T18:06:00Z</dcterms:modified>
</cp:coreProperties>
</file>