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F538" w14:textId="77777777" w:rsidR="008702C1" w:rsidRPr="000C4284" w:rsidRDefault="008702C1" w:rsidP="008702C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Hlk34139315"/>
      <w:bookmarkStart w:id="1" w:name="_Toc57960277"/>
      <w:r>
        <w:rPr>
          <w:lang w:val="el-GR"/>
        </w:rPr>
        <w:t>ΠΑΡΑΡΤΗΜΑ ΙΙI – «Φύλλο Συμμόρφωσης»</w:t>
      </w:r>
      <w:bookmarkEnd w:id="1"/>
    </w:p>
    <w:p w14:paraId="003460C1" w14:textId="77777777" w:rsidR="008702C1" w:rsidRPr="00D47EF7" w:rsidRDefault="008702C1" w:rsidP="008702C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14:paraId="747085E1" w14:textId="77777777" w:rsidR="008702C1" w:rsidRPr="00AA5B2A" w:rsidRDefault="008702C1" w:rsidP="008702C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14:paraId="1BCD0AAB" w14:textId="77777777" w:rsidR="008702C1" w:rsidRDefault="008702C1" w:rsidP="008702C1">
      <w:pPr>
        <w:spacing w:after="0"/>
        <w:rPr>
          <w:b/>
          <w:sz w:val="20"/>
          <w:szCs w:val="20"/>
          <w:lang w:val="el-GR"/>
        </w:rPr>
      </w:pPr>
    </w:p>
    <w:p w14:paraId="241F02A3" w14:textId="77777777" w:rsidR="008702C1" w:rsidRDefault="008702C1" w:rsidP="008702C1">
      <w:pPr>
        <w:spacing w:after="0"/>
        <w:rPr>
          <w:b/>
          <w:sz w:val="20"/>
          <w:szCs w:val="20"/>
          <w:lang w:val="el-GR"/>
        </w:rPr>
      </w:pPr>
    </w:p>
    <w:p w14:paraId="54B4E9C0" w14:textId="77777777" w:rsidR="008702C1" w:rsidRPr="00DC6A0B" w:rsidRDefault="008702C1" w:rsidP="008702C1">
      <w:pPr>
        <w:pStyle w:val="normalwithoutspacing"/>
        <w:spacing w:before="57" w:after="57"/>
        <w:rPr>
          <w:szCs w:val="22"/>
        </w:rPr>
      </w:pPr>
      <w:r w:rsidRPr="00DC6A0B">
        <w:rPr>
          <w:szCs w:val="22"/>
        </w:rPr>
        <w:t xml:space="preserve">Του συνοπτικού διαγωνισμού και κριτήριο αξιολόγησης την πλέον συμφέρουσα από οικονομική άποψη προσφορά βάσει τιμής για την προμήθεια </w:t>
      </w:r>
      <w:r w:rsidRPr="00ED2853">
        <w:rPr>
          <w:b/>
          <w:szCs w:val="22"/>
        </w:rPr>
        <w:t xml:space="preserve">ΕΡΓΑΣΙΕΣ ΔΙΑΜΟΡΦΩΣΗΣ ΝΕΩΝ  ΧΩΡΩΝ ΓΡΑΦΕΙΩΝ ΣΕ ΚΤΗΡΙΑ ΤΟΥ ΓΕΩΠΟΝΙΚΟΥ ΠΑΝΕΠΙΣΤΗΜΙΟΥ ΑΘΗΝΩΝ </w:t>
      </w:r>
      <w:r w:rsidRPr="00DC6A0B">
        <w:rPr>
          <w:szCs w:val="22"/>
        </w:rPr>
        <w:t xml:space="preserve">σύμφωνα με την </w:t>
      </w:r>
      <w:proofErr w:type="spellStart"/>
      <w:r w:rsidRPr="00DC6A0B">
        <w:rPr>
          <w:szCs w:val="22"/>
        </w:rPr>
        <w:t>υπ΄αριθμ</w:t>
      </w:r>
      <w:proofErr w:type="spellEnd"/>
      <w:r w:rsidRPr="00DC6A0B">
        <w:rPr>
          <w:szCs w:val="22"/>
        </w:rPr>
        <w:t xml:space="preserve">. </w:t>
      </w:r>
      <w:r>
        <w:rPr>
          <w:szCs w:val="22"/>
        </w:rPr>
        <w:t>1255</w:t>
      </w:r>
      <w:r w:rsidRPr="00DD4F2F">
        <w:rPr>
          <w:szCs w:val="22"/>
        </w:rPr>
        <w:t xml:space="preserve"> (ΔΤΥ)/</w:t>
      </w:r>
      <w:r>
        <w:rPr>
          <w:szCs w:val="22"/>
        </w:rPr>
        <w:t>22</w:t>
      </w:r>
      <w:r w:rsidRPr="00DD4F2F">
        <w:rPr>
          <w:szCs w:val="22"/>
        </w:rPr>
        <w:t>.</w:t>
      </w:r>
      <w:r>
        <w:rPr>
          <w:szCs w:val="22"/>
        </w:rPr>
        <w:t>1</w:t>
      </w:r>
      <w:r w:rsidRPr="00DD4F2F">
        <w:rPr>
          <w:szCs w:val="22"/>
        </w:rPr>
        <w:t xml:space="preserve">2.2020 </w:t>
      </w:r>
      <w:r w:rsidRPr="00DC6A0B">
        <w:rPr>
          <w:szCs w:val="22"/>
        </w:rPr>
        <w:t>διακήρυξη</w:t>
      </w:r>
    </w:p>
    <w:p w14:paraId="3B784FFB" w14:textId="77777777" w:rsidR="008702C1" w:rsidRPr="00DC6A0B" w:rsidRDefault="008702C1" w:rsidP="008702C1">
      <w:pPr>
        <w:pStyle w:val="Default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11A112DF" w14:textId="77777777" w:rsidR="008702C1" w:rsidRPr="00F43F38" w:rsidRDefault="008702C1" w:rsidP="008702C1">
      <w:pPr>
        <w:pStyle w:val="Default"/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14:paraId="6B5DC1D0" w14:textId="77777777" w:rsidR="008702C1" w:rsidRPr="009F3B26" w:rsidRDefault="008702C1" w:rsidP="008702C1">
      <w:pPr>
        <w:suppressAutoHyphens w:val="0"/>
        <w:autoSpaceDE w:val="0"/>
        <w:autoSpaceDN w:val="0"/>
        <w:adjustRightInd w:val="0"/>
        <w:spacing w:before="120"/>
        <w:rPr>
          <w:rFonts w:eastAsia="Calibri"/>
          <w:color w:val="000000"/>
          <w:sz w:val="20"/>
          <w:szCs w:val="20"/>
          <w:lang w:val="el-GR" w:eastAsia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050"/>
        <w:gridCol w:w="1350"/>
        <w:gridCol w:w="1440"/>
        <w:gridCol w:w="1818"/>
      </w:tblGrid>
      <w:tr w:rsidR="008702C1" w:rsidRPr="009F3B26" w14:paraId="6734C0A8" w14:textId="77777777" w:rsidTr="0070507C">
        <w:tc>
          <w:tcPr>
            <w:tcW w:w="918" w:type="dxa"/>
          </w:tcPr>
          <w:p w14:paraId="06E12960" w14:textId="77777777" w:rsidR="008702C1" w:rsidRPr="009F3B26" w:rsidRDefault="008702C1" w:rsidP="0070507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firstLine="284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Α/Α</w:t>
            </w:r>
          </w:p>
        </w:tc>
        <w:tc>
          <w:tcPr>
            <w:tcW w:w="4050" w:type="dxa"/>
          </w:tcPr>
          <w:p w14:paraId="06FCEF11" w14:textId="77777777" w:rsidR="008702C1" w:rsidRPr="009F3B26" w:rsidRDefault="008702C1" w:rsidP="0070507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ΠΡΟΔΙΑΓΡΑΦΗ</w:t>
            </w:r>
          </w:p>
        </w:tc>
        <w:tc>
          <w:tcPr>
            <w:tcW w:w="1350" w:type="dxa"/>
          </w:tcPr>
          <w:p w14:paraId="306C1294" w14:textId="77777777" w:rsidR="008702C1" w:rsidRPr="009F3B26" w:rsidRDefault="008702C1" w:rsidP="0070507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ΑΠΑΙΤΗΣΗ</w:t>
            </w:r>
          </w:p>
        </w:tc>
        <w:tc>
          <w:tcPr>
            <w:tcW w:w="1440" w:type="dxa"/>
          </w:tcPr>
          <w:p w14:paraId="3D118278" w14:textId="77777777" w:rsidR="008702C1" w:rsidRPr="009F3B26" w:rsidRDefault="008702C1" w:rsidP="0070507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ΑΠΑΝΤΗΣΗ</w:t>
            </w:r>
          </w:p>
        </w:tc>
        <w:tc>
          <w:tcPr>
            <w:tcW w:w="1818" w:type="dxa"/>
          </w:tcPr>
          <w:p w14:paraId="63C7131A" w14:textId="77777777" w:rsidR="008702C1" w:rsidRPr="009F3B26" w:rsidRDefault="008702C1" w:rsidP="0070507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ΠΑΡΑΠΟΜΠΗ ΤΕΚΜΗΡΙΩΣΗΣ</w:t>
            </w:r>
          </w:p>
        </w:tc>
      </w:tr>
      <w:tr w:rsidR="008702C1" w:rsidRPr="009F3B26" w14:paraId="56D41C05" w14:textId="77777777" w:rsidTr="0070507C">
        <w:tc>
          <w:tcPr>
            <w:tcW w:w="918" w:type="dxa"/>
          </w:tcPr>
          <w:p w14:paraId="6DCFE2AB" w14:textId="77777777" w:rsidR="008702C1" w:rsidRPr="009F3B26" w:rsidRDefault="008702C1" w:rsidP="0070507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1</w:t>
            </w:r>
          </w:p>
        </w:tc>
        <w:tc>
          <w:tcPr>
            <w:tcW w:w="4050" w:type="dxa"/>
          </w:tcPr>
          <w:p w14:paraId="5B379AB4" w14:textId="77777777" w:rsidR="008702C1" w:rsidRPr="009F3B26" w:rsidRDefault="008702C1" w:rsidP="0070507C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/>
              </w:rPr>
              <w:t>Θα τηρηθεί η Τεχνική Περιγραφή – Προδιαγραφές του Παραρτήματος Ι</w:t>
            </w:r>
          </w:p>
        </w:tc>
        <w:tc>
          <w:tcPr>
            <w:tcW w:w="1350" w:type="dxa"/>
          </w:tcPr>
          <w:p w14:paraId="7F36CA79" w14:textId="77777777" w:rsidR="008702C1" w:rsidRPr="009F3B26" w:rsidRDefault="008702C1" w:rsidP="0070507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2A3BBD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14:paraId="7402710D" w14:textId="77777777" w:rsidR="008702C1" w:rsidRPr="009F3B26" w:rsidRDefault="008702C1" w:rsidP="0070507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14:paraId="1CB7EB8C" w14:textId="77777777" w:rsidR="008702C1" w:rsidRPr="009F3B26" w:rsidRDefault="008702C1" w:rsidP="0070507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</w:tbl>
    <w:p w14:paraId="2243D491" w14:textId="77777777" w:rsidR="008702C1" w:rsidRPr="009F3B26" w:rsidRDefault="008702C1" w:rsidP="008702C1">
      <w:pPr>
        <w:suppressAutoHyphens w:val="0"/>
        <w:spacing w:line="360" w:lineRule="auto"/>
        <w:jc w:val="left"/>
        <w:rPr>
          <w:b/>
          <w:szCs w:val="22"/>
          <w:u w:val="single"/>
          <w:lang w:val="el-GR" w:eastAsia="el-GR"/>
        </w:rPr>
      </w:pPr>
    </w:p>
    <w:p w14:paraId="1F3E95F8" w14:textId="77777777" w:rsidR="008702C1" w:rsidRPr="009F3B26" w:rsidRDefault="008702C1" w:rsidP="008702C1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  <w:r w:rsidRPr="009F3B26">
        <w:rPr>
          <w:b/>
          <w:color w:val="000000"/>
          <w:szCs w:val="22"/>
          <w:lang w:val="el-GR" w:eastAsia="el-GR"/>
        </w:rPr>
        <w:t>Σφραγίδα και υπογραφή του συμμετέχοντα στο Διαγωνισμό</w:t>
      </w:r>
    </w:p>
    <w:p w14:paraId="3F0C1606" w14:textId="77777777" w:rsidR="008702C1" w:rsidRPr="009F3B26" w:rsidRDefault="008702C1" w:rsidP="008702C1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p w14:paraId="4DB5B03B" w14:textId="77777777" w:rsidR="008702C1" w:rsidRPr="009F3B26" w:rsidRDefault="008702C1" w:rsidP="008702C1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bookmarkEnd w:id="0"/>
    <w:p w14:paraId="4E36AF49" w14:textId="77777777" w:rsidR="008702C1" w:rsidRPr="009F3B26" w:rsidRDefault="008702C1" w:rsidP="008702C1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p w14:paraId="22EF53EB" w14:textId="77777777" w:rsidR="008702C1" w:rsidRDefault="008702C1" w:rsidP="008702C1">
      <w:pPr>
        <w:rPr>
          <w:b/>
          <w:color w:val="000000"/>
          <w:szCs w:val="22"/>
          <w:lang w:val="el-GR"/>
        </w:rPr>
      </w:pPr>
    </w:p>
    <w:p w14:paraId="52733463" w14:textId="77777777" w:rsidR="008702C1" w:rsidRDefault="008702C1" w:rsidP="008702C1">
      <w:pPr>
        <w:rPr>
          <w:b/>
          <w:color w:val="000000"/>
          <w:szCs w:val="22"/>
          <w:lang w:val="el-GR"/>
        </w:rPr>
      </w:pPr>
    </w:p>
    <w:p w14:paraId="28ADA7E3" w14:textId="77777777" w:rsidR="008702C1" w:rsidRDefault="008702C1" w:rsidP="008702C1">
      <w:pPr>
        <w:pStyle w:val="normalwithoutspacing"/>
        <w:ind w:right="-1"/>
        <w:rPr>
          <w:szCs w:val="22"/>
        </w:rPr>
      </w:pPr>
    </w:p>
    <w:p w14:paraId="290E74DA" w14:textId="77777777" w:rsidR="008702C1" w:rsidRDefault="008702C1" w:rsidP="008702C1">
      <w:pPr>
        <w:pStyle w:val="normalwithoutspacing"/>
        <w:ind w:right="-1"/>
        <w:rPr>
          <w:szCs w:val="22"/>
        </w:rPr>
      </w:pPr>
    </w:p>
    <w:p w14:paraId="2AA58A51" w14:textId="77777777" w:rsidR="008702C1" w:rsidRPr="00351916" w:rsidRDefault="008702C1" w:rsidP="008702C1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bookmarkStart w:id="2" w:name="_GoBack"/>
      <w:bookmarkEnd w:id="2"/>
      <w:r w:rsidRPr="00351916">
        <w:rPr>
          <w:rFonts w:ascii="Arial" w:eastAsia="Arial" w:hAnsi="Arial"/>
          <w:b/>
          <w:color w:val="333399"/>
          <w:sz w:val="28"/>
          <w:lang w:val="el-GR"/>
        </w:rPr>
        <w:t>Οδηγίες συμπλήρωσης φύλλων συμμόρφωσης</w:t>
      </w:r>
    </w:p>
    <w:p w14:paraId="2BB804F7" w14:textId="2049A878" w:rsidR="008702C1" w:rsidRPr="00351916" w:rsidRDefault="008702C1" w:rsidP="008702C1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</w:rPr>
        <w:drawing>
          <wp:anchor distT="0" distB="0" distL="114300" distR="114300" simplePos="0" relativeHeight="251659264" behindDoc="1" locked="0" layoutInCell="0" allowOverlap="1" wp14:anchorId="2FEB28CC" wp14:editId="3014929F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274310" cy="2667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352C5" w14:textId="77777777" w:rsidR="008702C1" w:rsidRPr="00351916" w:rsidRDefault="008702C1" w:rsidP="008702C1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14:paraId="0DAB1DA5" w14:textId="77777777" w:rsidR="008702C1" w:rsidRPr="003133CB" w:rsidRDefault="008702C1" w:rsidP="008702C1">
      <w:pPr>
        <w:spacing w:line="169" w:lineRule="exact"/>
        <w:ind w:right="-1"/>
        <w:rPr>
          <w:lang w:val="el-GR"/>
        </w:rPr>
      </w:pPr>
    </w:p>
    <w:p w14:paraId="789D00C1" w14:textId="77777777" w:rsidR="008702C1" w:rsidRPr="003133CB" w:rsidRDefault="008702C1" w:rsidP="008702C1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14:paraId="3A32E6B2" w14:textId="77777777" w:rsidR="008702C1" w:rsidRPr="003133CB" w:rsidRDefault="008702C1" w:rsidP="008702C1">
      <w:pPr>
        <w:spacing w:line="171" w:lineRule="exact"/>
        <w:ind w:right="-1"/>
        <w:rPr>
          <w:lang w:val="el-GR"/>
        </w:rPr>
      </w:pPr>
    </w:p>
    <w:p w14:paraId="4DC91ACC" w14:textId="77777777" w:rsidR="008702C1" w:rsidRDefault="008702C1" w:rsidP="008702C1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Κάθε απάντηση θα πρέπει να συνοδεύεται με την αντίστοιχη παραπομπή στην υποβληθείσα Τεχνική Προσφορά του υποψηφίου αναδόχου</w:t>
      </w:r>
      <w:r>
        <w:rPr>
          <w:lang w:val="el-GR"/>
        </w:rPr>
        <w:t>, εάν αυτό είναι δυνατό</w:t>
      </w:r>
      <w:r w:rsidRPr="003133CB">
        <w:rPr>
          <w:lang w:val="el-GR"/>
        </w:rPr>
        <w:t xml:space="preserve">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μαρκαρισμένο.</w:t>
      </w:r>
    </w:p>
    <w:p w14:paraId="3715DFAC" w14:textId="77777777" w:rsidR="008702C1" w:rsidRDefault="008702C1" w:rsidP="008702C1">
      <w:pPr>
        <w:pStyle w:val="a3"/>
        <w:rPr>
          <w:lang w:val="el-GR"/>
        </w:rPr>
      </w:pPr>
    </w:p>
    <w:p w14:paraId="0169F0F6" w14:textId="77777777" w:rsidR="006F2BF3" w:rsidRPr="008702C1" w:rsidRDefault="006F2BF3">
      <w:pPr>
        <w:rPr>
          <w:lang w:val="el-GR"/>
        </w:rPr>
      </w:pPr>
    </w:p>
    <w:sectPr w:rsidR="006F2BF3" w:rsidRPr="008702C1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C1"/>
    <w:rsid w:val="001B491A"/>
    <w:rsid w:val="00565424"/>
    <w:rsid w:val="006F2BF3"/>
    <w:rsid w:val="00790D6E"/>
    <w:rsid w:val="008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00E0"/>
  <w15:chartTrackingRefBased/>
  <w15:docId w15:val="{96FAFE86-CBBA-4262-950D-DB574024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2C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70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8702C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702C1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8702C1"/>
    <w:pPr>
      <w:spacing w:after="200"/>
      <w:ind w:left="720"/>
      <w:contextualSpacing/>
    </w:pPr>
  </w:style>
  <w:style w:type="paragraph" w:customStyle="1" w:styleId="Default">
    <w:name w:val="Default"/>
    <w:rsid w:val="008702C1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8702C1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702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2020-12-23T05:46:00Z</dcterms:created>
  <dcterms:modified xsi:type="dcterms:W3CDTF">2020-12-23T05:46:00Z</dcterms:modified>
</cp:coreProperties>
</file>