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690"/>
      </w:tblGrid>
      <w:tr w:rsidR="000D268E" w:rsidTr="00AE6575">
        <w:trPr>
          <w:jc w:val="center"/>
        </w:trPr>
        <w:tc>
          <w:tcPr>
            <w:tcW w:w="7690" w:type="dxa"/>
          </w:tcPr>
          <w:p w:rsidR="000D268E" w:rsidRDefault="000D268E">
            <w:pPr>
              <w:spacing w:after="4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0D268E" w:rsidTr="00AE6575">
        <w:trPr>
          <w:jc w:val="center"/>
        </w:trPr>
        <w:tc>
          <w:tcPr>
            <w:tcW w:w="7690" w:type="dxa"/>
          </w:tcPr>
          <w:p w:rsidR="000D268E" w:rsidRDefault="000D268E">
            <w:pPr>
              <w:pStyle w:val="a"/>
              <w:widowControl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D268E" w:rsidRPr="00E747CF" w:rsidRDefault="000D268E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0D268E" w:rsidRPr="00E747CF" w:rsidRDefault="000D268E" w:rsidP="004B3A7C">
      <w:pPr>
        <w:jc w:val="center"/>
        <w:rPr>
          <w:rFonts w:ascii="Candara" w:hAnsi="Candara"/>
          <w:b/>
          <w:sz w:val="22"/>
          <w:szCs w:val="22"/>
        </w:rPr>
      </w:pPr>
      <w:r w:rsidRPr="000D619A">
        <w:rPr>
          <w:rFonts w:ascii="Candara" w:hAnsi="Candara"/>
          <w:b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:rsidR="000D268E" w:rsidRPr="00B5735A" w:rsidRDefault="000D268E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0D268E" w:rsidRDefault="000D268E" w:rsidP="00AE6575">
      <w:pPr>
        <w:pStyle w:val="a"/>
        <w:widowControl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ΣΧΟΛΗ ΕΠΙΣΤΗΜΩΝ ΤΡΟΦΙΜΩΝ ΚΑΙ ΔΙΑΤΡΟΦΗΣ</w:t>
      </w:r>
    </w:p>
    <w:p w:rsidR="000D268E" w:rsidRPr="00B5735A" w:rsidRDefault="000D268E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0D268E" w:rsidRPr="004B3A7C" w:rsidRDefault="000D268E">
      <w:pPr>
        <w:jc w:val="center"/>
        <w:rPr>
          <w:b/>
          <w:szCs w:val="24"/>
          <w:lang w:val="el-GR"/>
        </w:rPr>
      </w:pPr>
    </w:p>
    <w:p w:rsidR="000D268E" w:rsidRPr="00BA4780" w:rsidRDefault="000D268E" w:rsidP="004B3A7C">
      <w:pPr>
        <w:jc w:val="right"/>
        <w:rPr>
          <w:b/>
          <w:szCs w:val="24"/>
          <w:lang w:val="el-GR"/>
        </w:rPr>
      </w:pPr>
    </w:p>
    <w:p w:rsidR="000D268E" w:rsidRDefault="000D268E" w:rsidP="003173BB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</w:t>
      </w:r>
      <w:r>
        <w:rPr>
          <w:b/>
          <w:szCs w:val="24"/>
          <w:lang w:val="en-US"/>
        </w:rPr>
        <w:t>29.07.2022</w:t>
      </w:r>
    </w:p>
    <w:p w:rsidR="000D268E" w:rsidRDefault="000D268E" w:rsidP="003173BB">
      <w:pPr>
        <w:jc w:val="right"/>
        <w:rPr>
          <w:b/>
          <w:szCs w:val="24"/>
          <w:lang w:val="el-GR"/>
        </w:rPr>
      </w:pPr>
    </w:p>
    <w:p w:rsidR="000D268E" w:rsidRPr="00DC667D" w:rsidRDefault="000D268E" w:rsidP="003173BB">
      <w:pPr>
        <w:jc w:val="center"/>
        <w:rPr>
          <w:b/>
          <w:sz w:val="24"/>
          <w:szCs w:val="24"/>
          <w:lang w:val="el-GR"/>
        </w:rPr>
      </w:pPr>
      <w:r w:rsidRPr="00DC667D">
        <w:rPr>
          <w:b/>
          <w:sz w:val="24"/>
          <w:szCs w:val="24"/>
          <w:lang w:val="el-GR"/>
        </w:rPr>
        <w:t>ΑΝΑΚΟΙΝΩΣΗ</w:t>
      </w:r>
    </w:p>
    <w:p w:rsidR="000D268E" w:rsidRPr="004B3A7C" w:rsidRDefault="000D268E" w:rsidP="003173BB">
      <w:pPr>
        <w:jc w:val="center"/>
        <w:rPr>
          <w:sz w:val="24"/>
          <w:szCs w:val="24"/>
          <w:lang w:val="el-GR"/>
        </w:rPr>
      </w:pPr>
    </w:p>
    <w:p w:rsidR="000D268E" w:rsidRDefault="000D268E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>Ανακοινώνεται στους φοιτητές ότι οι εξετάσεις 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l-GR"/>
        </w:rPr>
        <w:t xml:space="preserve">υ μαθήματος </w:t>
      </w:r>
      <w:r w:rsidRPr="001E4567">
        <w:rPr>
          <w:sz w:val="24"/>
          <w:szCs w:val="24"/>
          <w:lang w:val="el-GR"/>
        </w:rPr>
        <w:t xml:space="preserve">510 </w:t>
      </w:r>
      <w:r>
        <w:rPr>
          <w:sz w:val="24"/>
          <w:szCs w:val="24"/>
          <w:lang w:val="el-GR"/>
        </w:rPr>
        <w:t>«Γεωργικές Βιομηχανίες» θα πραγματοποιηθούν ως εξής:</w:t>
      </w:r>
    </w:p>
    <w:p w:rsidR="000D268E" w:rsidRDefault="000D268E" w:rsidP="0084019F">
      <w:pPr>
        <w:jc w:val="both"/>
        <w:rPr>
          <w:sz w:val="24"/>
          <w:szCs w:val="24"/>
          <w:lang w:val="el-GR"/>
        </w:rPr>
      </w:pPr>
    </w:p>
    <w:p w:rsidR="000D268E" w:rsidRDefault="000D268E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ΘΕΩΡΙΑ</w:t>
      </w:r>
      <w:r>
        <w:rPr>
          <w:sz w:val="24"/>
          <w:szCs w:val="24"/>
          <w:lang w:val="el-GR"/>
        </w:rPr>
        <w:t>: Δευτέρα 12 Σεπτεμβρίου 2022 και ώρα 9:00 π.μ. στο Β’ Αμφιθέατρο Κεντρικού Κτιρίου</w:t>
      </w:r>
    </w:p>
    <w:p w:rsidR="000D268E" w:rsidRDefault="000D268E" w:rsidP="0084019F">
      <w:pPr>
        <w:jc w:val="both"/>
        <w:rPr>
          <w:sz w:val="24"/>
          <w:szCs w:val="24"/>
          <w:lang w:val="el-GR"/>
        </w:rPr>
      </w:pPr>
    </w:p>
    <w:p w:rsidR="000D268E" w:rsidRDefault="000D268E" w:rsidP="003173BB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ΕΡΓΑΣΤΗΡΙΟ</w:t>
      </w:r>
      <w:r>
        <w:rPr>
          <w:sz w:val="24"/>
          <w:szCs w:val="24"/>
          <w:lang w:val="el-GR"/>
        </w:rPr>
        <w:t>: Δευτέρα 12 Σεπτεμβρίου 2022 και ώρα 10:00 π.μ. στο Β’ Αμφιθέατρο Κεντρικού Κτιρίου</w:t>
      </w:r>
    </w:p>
    <w:p w:rsidR="000D268E" w:rsidRDefault="000D268E" w:rsidP="0084019F">
      <w:pPr>
        <w:jc w:val="both"/>
        <w:rPr>
          <w:sz w:val="24"/>
          <w:szCs w:val="24"/>
          <w:lang w:val="el-GR"/>
        </w:rPr>
      </w:pPr>
    </w:p>
    <w:p w:rsidR="000D268E" w:rsidRPr="00112529" w:rsidRDefault="000D268E" w:rsidP="0084019F">
      <w:pPr>
        <w:jc w:val="both"/>
        <w:rPr>
          <w:sz w:val="24"/>
          <w:szCs w:val="24"/>
          <w:lang w:val="el-GR"/>
        </w:rPr>
      </w:pPr>
    </w:p>
    <w:p w:rsidR="000D268E" w:rsidRDefault="000D268E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:rsidR="000D268E" w:rsidRPr="004B3A7C" w:rsidRDefault="000D268E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/>
      </w:tblPr>
      <w:tblGrid>
        <w:gridCol w:w="1531"/>
        <w:gridCol w:w="7354"/>
      </w:tblGrid>
      <w:tr w:rsidR="000D268E" w:rsidRPr="003173BB" w:rsidTr="009E25A1">
        <w:tc>
          <w:tcPr>
            <w:tcW w:w="1531" w:type="dxa"/>
          </w:tcPr>
          <w:p w:rsidR="000D268E" w:rsidRPr="009E25A1" w:rsidRDefault="000D268E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:rsidR="000D268E" w:rsidRPr="009E25A1" w:rsidRDefault="000D268E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ανηρτημένα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0D268E" w:rsidRPr="003173BB" w:rsidTr="009E25A1">
        <w:tc>
          <w:tcPr>
            <w:tcW w:w="1531" w:type="dxa"/>
          </w:tcPr>
          <w:p w:rsidR="000D268E" w:rsidRPr="009E25A1" w:rsidRDefault="000D268E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:rsidR="000D268E" w:rsidRPr="009E25A1" w:rsidRDefault="000D268E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Διαθλασιμετρία,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:rsidR="000D268E" w:rsidRPr="009E25A1" w:rsidRDefault="000D268E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:rsidR="000D268E" w:rsidRDefault="000D268E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:rsidR="000D268E" w:rsidRPr="00112529" w:rsidRDefault="000D268E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:rsidR="000D268E" w:rsidRPr="00894A9A" w:rsidRDefault="000D268E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0D268E" w:rsidRPr="00894A9A" w:rsidSect="00AE6575">
      <w:pgSz w:w="11906" w:h="16838"/>
      <w:pgMar w:top="5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DF"/>
    <w:rsid w:val="00006BF4"/>
    <w:rsid w:val="00041045"/>
    <w:rsid w:val="000730E2"/>
    <w:rsid w:val="000853C2"/>
    <w:rsid w:val="00095AE6"/>
    <w:rsid w:val="000A0F6D"/>
    <w:rsid w:val="000C1103"/>
    <w:rsid w:val="000D268E"/>
    <w:rsid w:val="000D619A"/>
    <w:rsid w:val="000D6D78"/>
    <w:rsid w:val="000E795F"/>
    <w:rsid w:val="000F3DAA"/>
    <w:rsid w:val="000F6D36"/>
    <w:rsid w:val="001076E0"/>
    <w:rsid w:val="00112529"/>
    <w:rsid w:val="0011700C"/>
    <w:rsid w:val="00146F23"/>
    <w:rsid w:val="00176B05"/>
    <w:rsid w:val="00183DAF"/>
    <w:rsid w:val="0018539A"/>
    <w:rsid w:val="00190863"/>
    <w:rsid w:val="001E0FEA"/>
    <w:rsid w:val="001E4567"/>
    <w:rsid w:val="001F6756"/>
    <w:rsid w:val="001F7175"/>
    <w:rsid w:val="002319D8"/>
    <w:rsid w:val="00253B67"/>
    <w:rsid w:val="002666C0"/>
    <w:rsid w:val="002A2E58"/>
    <w:rsid w:val="002F6FBF"/>
    <w:rsid w:val="003173BB"/>
    <w:rsid w:val="00323AAD"/>
    <w:rsid w:val="00345CBC"/>
    <w:rsid w:val="003D4602"/>
    <w:rsid w:val="00425EF6"/>
    <w:rsid w:val="004338DF"/>
    <w:rsid w:val="00433E82"/>
    <w:rsid w:val="00461AAB"/>
    <w:rsid w:val="00491386"/>
    <w:rsid w:val="004A0B49"/>
    <w:rsid w:val="004B3A7C"/>
    <w:rsid w:val="004F04F8"/>
    <w:rsid w:val="004F59E2"/>
    <w:rsid w:val="005A7DE1"/>
    <w:rsid w:val="006033E5"/>
    <w:rsid w:val="00635BA2"/>
    <w:rsid w:val="0064305C"/>
    <w:rsid w:val="00672056"/>
    <w:rsid w:val="006A0768"/>
    <w:rsid w:val="006D4D8C"/>
    <w:rsid w:val="00750575"/>
    <w:rsid w:val="00770343"/>
    <w:rsid w:val="007E2339"/>
    <w:rsid w:val="007F330F"/>
    <w:rsid w:val="00816193"/>
    <w:rsid w:val="0084019F"/>
    <w:rsid w:val="008470D7"/>
    <w:rsid w:val="00856369"/>
    <w:rsid w:val="00894A9A"/>
    <w:rsid w:val="008D476B"/>
    <w:rsid w:val="0090161B"/>
    <w:rsid w:val="009A05BE"/>
    <w:rsid w:val="009B352A"/>
    <w:rsid w:val="009B4891"/>
    <w:rsid w:val="009B6348"/>
    <w:rsid w:val="009D2A2E"/>
    <w:rsid w:val="009D616B"/>
    <w:rsid w:val="009D7B52"/>
    <w:rsid w:val="009E25A1"/>
    <w:rsid w:val="009E43A8"/>
    <w:rsid w:val="009F6492"/>
    <w:rsid w:val="009F6A61"/>
    <w:rsid w:val="00A25F8B"/>
    <w:rsid w:val="00A474D9"/>
    <w:rsid w:val="00A74632"/>
    <w:rsid w:val="00AB037D"/>
    <w:rsid w:val="00AB1342"/>
    <w:rsid w:val="00AB4587"/>
    <w:rsid w:val="00AC7305"/>
    <w:rsid w:val="00AE6575"/>
    <w:rsid w:val="00B516B1"/>
    <w:rsid w:val="00B55D8A"/>
    <w:rsid w:val="00B5735A"/>
    <w:rsid w:val="00B67EEC"/>
    <w:rsid w:val="00BA4780"/>
    <w:rsid w:val="00BE07B6"/>
    <w:rsid w:val="00BE56B8"/>
    <w:rsid w:val="00BF2A09"/>
    <w:rsid w:val="00C01768"/>
    <w:rsid w:val="00C5642E"/>
    <w:rsid w:val="00CB335B"/>
    <w:rsid w:val="00CD09EB"/>
    <w:rsid w:val="00CE47EE"/>
    <w:rsid w:val="00D1071F"/>
    <w:rsid w:val="00D12D31"/>
    <w:rsid w:val="00D42060"/>
    <w:rsid w:val="00D63E61"/>
    <w:rsid w:val="00D972E2"/>
    <w:rsid w:val="00DA39DC"/>
    <w:rsid w:val="00DC667D"/>
    <w:rsid w:val="00DD22D1"/>
    <w:rsid w:val="00E016F7"/>
    <w:rsid w:val="00E208E0"/>
    <w:rsid w:val="00E312C9"/>
    <w:rsid w:val="00E6016D"/>
    <w:rsid w:val="00E63B11"/>
    <w:rsid w:val="00E747CF"/>
    <w:rsid w:val="00E86347"/>
    <w:rsid w:val="00EA2F28"/>
    <w:rsid w:val="00EA7B7D"/>
    <w:rsid w:val="00EC6834"/>
    <w:rsid w:val="00F15A9D"/>
    <w:rsid w:val="00F41430"/>
    <w:rsid w:val="00F44260"/>
    <w:rsid w:val="00F66FCC"/>
    <w:rsid w:val="00F7220B"/>
    <w:rsid w:val="00F73195"/>
    <w:rsid w:val="00F76808"/>
    <w:rsid w:val="00F852D6"/>
    <w:rsid w:val="00F85450"/>
    <w:rsid w:val="00FA0207"/>
    <w:rsid w:val="00FB20E4"/>
    <w:rsid w:val="00FD5638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C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4B3A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Âáóéêü"/>
    <w:uiPriority w:val="99"/>
    <w:rsid w:val="00AE6575"/>
    <w:pPr>
      <w:widowControl w:val="0"/>
      <w:overflowPunct w:val="0"/>
      <w:autoSpaceDE w:val="0"/>
      <w:autoSpaceDN w:val="0"/>
      <w:adjustRightInd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181</Words>
  <Characters>983</Characters>
  <Application>Microsoft Office Outlook</Application>
  <DocSecurity>0</DocSecurity>
  <Lines>0</Lines>
  <Paragraphs>0</Paragraphs>
  <ScaleCrop>false</ScaleCrop>
  <Company>AUA FOOD CHEMISTRY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User</cp:lastModifiedBy>
  <cp:revision>26</cp:revision>
  <cp:lastPrinted>2017-06-08T11:02:00Z</cp:lastPrinted>
  <dcterms:created xsi:type="dcterms:W3CDTF">2018-06-20T09:18:00Z</dcterms:created>
  <dcterms:modified xsi:type="dcterms:W3CDTF">2022-07-29T08:28:00Z</dcterms:modified>
</cp:coreProperties>
</file>