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4299" w14:textId="77777777" w:rsidR="00333360" w:rsidRDefault="00333360" w:rsidP="00333360">
      <w:pPr>
        <w:jc w:val="center"/>
        <w:rPr>
          <w:b/>
          <w:u w:val="single"/>
          <w:lang w:val="en-US"/>
        </w:rPr>
      </w:pPr>
    </w:p>
    <w:p w14:paraId="283EBA62" w14:textId="3D8CCDE0" w:rsidR="00492C58" w:rsidRPr="00492C58" w:rsidRDefault="00492C58" w:rsidP="00492C58">
      <w:pPr>
        <w:jc w:val="right"/>
        <w:rPr>
          <w:rFonts w:asciiTheme="minorHAnsi" w:hAnsiTheme="minorHAnsi"/>
          <w:bCs/>
        </w:rPr>
      </w:pPr>
      <w:r w:rsidRPr="00492C58">
        <w:rPr>
          <w:rFonts w:asciiTheme="minorHAnsi" w:hAnsiTheme="minorHAnsi"/>
          <w:bCs/>
        </w:rPr>
        <w:t>15.05.2024</w:t>
      </w:r>
    </w:p>
    <w:p w14:paraId="694F1148" w14:textId="49644F30" w:rsidR="00333360" w:rsidRPr="00492C58" w:rsidRDefault="00333360" w:rsidP="00333360">
      <w:pPr>
        <w:jc w:val="center"/>
        <w:rPr>
          <w:rFonts w:asciiTheme="minorHAnsi" w:hAnsiTheme="minorHAnsi"/>
          <w:b/>
          <w:u w:val="single"/>
        </w:rPr>
      </w:pPr>
      <w:r w:rsidRPr="00492C58">
        <w:rPr>
          <w:rFonts w:asciiTheme="minorHAnsi" w:hAnsiTheme="minorHAnsi"/>
          <w:b/>
          <w:u w:val="single"/>
        </w:rPr>
        <w:t>ΑΝΑΚΟΙΝΩΣΗ</w:t>
      </w:r>
    </w:p>
    <w:p w14:paraId="1956E142" w14:textId="77777777" w:rsidR="00333360" w:rsidRDefault="00333360" w:rsidP="00333360">
      <w:pPr>
        <w:jc w:val="center"/>
        <w:rPr>
          <w:rFonts w:asciiTheme="minorHAnsi" w:hAnsiTheme="minorHAnsi"/>
          <w:b/>
          <w:u w:val="single"/>
        </w:rPr>
      </w:pPr>
      <w:r w:rsidRPr="00492C58">
        <w:rPr>
          <w:rFonts w:asciiTheme="minorHAnsi" w:hAnsiTheme="minorHAnsi"/>
          <w:b/>
          <w:u w:val="single"/>
        </w:rPr>
        <w:t>ΓΙΑ ΤΟ ΕΡΓΑΣΤΗΡΙΟ ΤΩΝ ΓΕΩΡΓΙΚΩΝ ΒΙΟΜΗΧΑΝΙΩΝ</w:t>
      </w:r>
    </w:p>
    <w:p w14:paraId="7570AEBC" w14:textId="77777777" w:rsidR="00492C58" w:rsidRPr="00492C58" w:rsidRDefault="00492C58" w:rsidP="00333360">
      <w:pPr>
        <w:jc w:val="center"/>
        <w:rPr>
          <w:rFonts w:asciiTheme="minorHAnsi" w:hAnsiTheme="minorHAnsi"/>
          <w:b/>
          <w:u w:val="single"/>
        </w:rPr>
      </w:pPr>
    </w:p>
    <w:p w14:paraId="2ADD1181" w14:textId="15E4B6D2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color w:val="555555"/>
          <w:sz w:val="22"/>
          <w:szCs w:val="22"/>
        </w:rPr>
        <w:t>Σας ενημερώνουμε ότι οι ακόλουθες εργαστηριακές ασκήσεις που αφορούν το εργαστήριο του μαθήματος ΓΕΩΡΓΙΚΕΣ ΒΙΟΜΗΧΑΝΙΕΣ:</w:t>
      </w:r>
    </w:p>
    <w:p w14:paraId="3B44025D" w14:textId="6E56F247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b/>
          <w:bCs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b/>
          <w:bCs/>
          <w:color w:val="555555"/>
          <w:sz w:val="22"/>
          <w:szCs w:val="22"/>
        </w:rPr>
        <w:t>Α) Ενότητα Χημεία Τροφίμων</w:t>
      </w:r>
    </w:p>
    <w:p w14:paraId="7DF54E49" w14:textId="77777777" w:rsidR="00333360" w:rsidRPr="00492C58" w:rsidRDefault="00333360" w:rsidP="003333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color w:val="555555"/>
        </w:rPr>
      </w:pPr>
      <w:r w:rsidRPr="00492C58">
        <w:rPr>
          <w:rFonts w:asciiTheme="minorHAnsi" w:eastAsia="Times New Roman" w:hAnsiTheme="minorHAnsi" w:cs="Open Sans"/>
          <w:color w:val="555555"/>
        </w:rPr>
        <w:t>Προσδιορισμός ογκομετρούμενης οξύτητας σε χυμούς φρούτων</w:t>
      </w:r>
    </w:p>
    <w:p w14:paraId="46C95136" w14:textId="77777777" w:rsidR="00333360" w:rsidRPr="00492C58" w:rsidRDefault="00333360" w:rsidP="003333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Open Sans"/>
          <w:color w:val="555555"/>
        </w:rPr>
      </w:pPr>
      <w:r w:rsidRPr="00492C58">
        <w:rPr>
          <w:rFonts w:asciiTheme="minorHAnsi" w:eastAsia="Times New Roman" w:hAnsiTheme="minorHAnsi" w:cs="Open Sans"/>
          <w:color w:val="555555"/>
        </w:rPr>
        <w:t>Ποσοτικός προσδιορισμός χρωστικής τροφίμων με φασματοφωτομετρία ορατού</w:t>
      </w:r>
    </w:p>
    <w:p w14:paraId="343D66D9" w14:textId="1B7C7744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color w:val="555555"/>
          <w:sz w:val="22"/>
          <w:szCs w:val="22"/>
        </w:rPr>
        <w:t>θα πραγματοποιηθούν εξ' αποστάσεως μέσω της πλατφόρμας Teams στις </w:t>
      </w:r>
      <w:r w:rsidRPr="00492C58">
        <w:rPr>
          <w:rStyle w:val="aa"/>
          <w:rFonts w:asciiTheme="minorHAnsi" w:hAnsiTheme="minorHAnsi" w:cs="Open Sans"/>
          <w:color w:val="555555"/>
          <w:sz w:val="22"/>
          <w:szCs w:val="22"/>
        </w:rPr>
        <w:t>17/5/2024</w:t>
      </w:r>
      <w:r w:rsidRPr="00492C58">
        <w:rPr>
          <w:rFonts w:asciiTheme="minorHAnsi" w:hAnsiTheme="minorHAnsi" w:cs="Open Sans"/>
          <w:color w:val="555555"/>
          <w:sz w:val="22"/>
          <w:szCs w:val="22"/>
        </w:rPr>
        <w:t> και</w:t>
      </w:r>
      <w:r w:rsidRPr="00492C58">
        <w:rPr>
          <w:rStyle w:val="aa"/>
          <w:rFonts w:asciiTheme="minorHAnsi" w:hAnsiTheme="minorHAnsi" w:cs="Open Sans"/>
          <w:color w:val="555555"/>
          <w:sz w:val="22"/>
          <w:szCs w:val="22"/>
        </w:rPr>
        <w:t> ώρα 10.00</w:t>
      </w:r>
      <w:r w:rsidRPr="00492C58">
        <w:rPr>
          <w:rFonts w:asciiTheme="minorHAnsi" w:hAnsiTheme="minorHAnsi" w:cs="Open Sans"/>
          <w:color w:val="555555"/>
          <w:sz w:val="22"/>
          <w:szCs w:val="22"/>
        </w:rPr>
        <w:t> π.μ.</w:t>
      </w:r>
    </w:p>
    <w:p w14:paraId="329F71B1" w14:textId="77777777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Style w:val="aa"/>
          <w:rFonts w:asciiTheme="minorHAnsi" w:hAnsiTheme="minorHAnsi" w:cs="Open Sans"/>
          <w:color w:val="555555"/>
          <w:sz w:val="22"/>
          <w:szCs w:val="22"/>
        </w:rPr>
        <w:t>όνομα ομάδας Teams: Γεωργικές Βιομηχανίες</w:t>
      </w:r>
    </w:p>
    <w:p w14:paraId="29D96B7E" w14:textId="77777777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Style w:val="aa"/>
          <w:rFonts w:asciiTheme="minorHAnsi" w:hAnsiTheme="minorHAnsi" w:cs="Open Sans"/>
          <w:color w:val="555555"/>
          <w:sz w:val="22"/>
          <w:szCs w:val="22"/>
        </w:rPr>
        <w:t>κανάλι: ΕΡΓΑΣΤΗΡΙΟ</w:t>
      </w:r>
    </w:p>
    <w:p w14:paraId="14FD9299" w14:textId="77777777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Style w:val="aa"/>
          <w:rFonts w:asciiTheme="minorHAnsi" w:hAnsiTheme="minorHAnsi" w:cs="Open Sans"/>
          <w:color w:val="555555"/>
          <w:sz w:val="22"/>
          <w:szCs w:val="22"/>
        </w:rPr>
        <w:t>σύνδεσμος στο κανάλι:</w:t>
      </w:r>
      <w:r w:rsidRPr="00492C58">
        <w:rPr>
          <w:rFonts w:asciiTheme="minorHAnsi" w:hAnsiTheme="minorHAnsi" w:cs="Open Sans"/>
          <w:color w:val="555555"/>
          <w:sz w:val="22"/>
          <w:szCs w:val="22"/>
        </w:rPr>
        <w:t> </w:t>
      </w:r>
    </w:p>
    <w:p w14:paraId="5EEDB88B" w14:textId="77777777" w:rsidR="00333360" w:rsidRPr="00492C58" w:rsidRDefault="00127C18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hyperlink r:id="rId5" w:history="1">
        <w:r w:rsidR="00333360" w:rsidRPr="00492C58">
          <w:rPr>
            <w:rStyle w:val="-"/>
            <w:rFonts w:asciiTheme="minorHAnsi" w:hAnsiTheme="minorHAnsi" w:cs="Open Sans"/>
            <w:color w:val="9B806A"/>
            <w:sz w:val="22"/>
            <w:szCs w:val="22"/>
          </w:rPr>
          <w:t>Γεωργικές Βιομηχανίες | ΕΡΓΑΣΤΗΡΙΟ | Microsoft Teams</w:t>
        </w:r>
      </w:hyperlink>
    </w:p>
    <w:p w14:paraId="4A6D62F8" w14:textId="60947A7D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color w:val="555555"/>
          <w:sz w:val="22"/>
          <w:szCs w:val="22"/>
        </w:rPr>
        <w:t>Η συμμετοχή σας στη τηλεδιάσκεψη θα σημειωθεί ως παρουσία η οποία είναι απαραίτητη προκειμένου να λάβετε μέρος στις εξετάσεις του εργαστηρίου!</w:t>
      </w:r>
    </w:p>
    <w:p w14:paraId="441B610D" w14:textId="2B5DB20A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color w:val="555555"/>
          <w:sz w:val="22"/>
          <w:szCs w:val="22"/>
        </w:rPr>
        <w:t>Εκ του εργαστηρίου</w:t>
      </w:r>
      <w:r w:rsidR="00127C18">
        <w:rPr>
          <w:rFonts w:asciiTheme="minorHAnsi" w:hAnsiTheme="minorHAnsi" w:cs="Open Sans"/>
          <w:color w:val="555555"/>
          <w:sz w:val="22"/>
          <w:szCs w:val="22"/>
        </w:rPr>
        <w:t xml:space="preserve"> Χημείας και Ανάλυσης Τροφίμων</w:t>
      </w:r>
    </w:p>
    <w:p w14:paraId="69670883" w14:textId="77777777" w:rsidR="00333360" w:rsidRPr="00492C58" w:rsidRDefault="00333360" w:rsidP="00333360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="Open Sans"/>
          <w:color w:val="555555"/>
          <w:sz w:val="22"/>
          <w:szCs w:val="22"/>
        </w:rPr>
      </w:pPr>
      <w:r w:rsidRPr="00492C58">
        <w:rPr>
          <w:rFonts w:asciiTheme="minorHAnsi" w:hAnsiTheme="minorHAnsi" w:cs="Open Sans"/>
          <w:color w:val="555555"/>
          <w:sz w:val="22"/>
          <w:szCs w:val="22"/>
        </w:rPr>
        <w:t>Αθ. Μαλλούχος</w:t>
      </w:r>
    </w:p>
    <w:p w14:paraId="31994DF1" w14:textId="77777777" w:rsidR="00333360" w:rsidRPr="00127C18" w:rsidRDefault="00333360" w:rsidP="00333360">
      <w:pPr>
        <w:rPr>
          <w:rFonts w:asciiTheme="minorHAnsi" w:hAnsiTheme="minorHAnsi"/>
        </w:rPr>
      </w:pPr>
    </w:p>
    <w:p w14:paraId="14609478" w14:textId="7F11035D" w:rsidR="00333360" w:rsidRPr="00492C58" w:rsidRDefault="00333360" w:rsidP="00333360">
      <w:pPr>
        <w:rPr>
          <w:rFonts w:asciiTheme="minorHAnsi" w:hAnsiTheme="minorHAnsi"/>
          <w:b/>
          <w:bCs/>
        </w:rPr>
      </w:pPr>
      <w:r w:rsidRPr="00492C58">
        <w:rPr>
          <w:rFonts w:asciiTheme="minorHAnsi" w:hAnsiTheme="minorHAnsi"/>
          <w:b/>
          <w:bCs/>
        </w:rPr>
        <w:t>Β) Ενότητα Γαλακτοκομία</w:t>
      </w:r>
    </w:p>
    <w:p w14:paraId="02B4B8EC" w14:textId="77777777" w:rsidR="00333360" w:rsidRPr="00492C58" w:rsidRDefault="00333360" w:rsidP="00333360">
      <w:pPr>
        <w:rPr>
          <w:rFonts w:asciiTheme="minorHAnsi" w:hAnsiTheme="minorHAnsi"/>
        </w:rPr>
      </w:pPr>
    </w:p>
    <w:p w14:paraId="6AA2B990" w14:textId="1312AB39" w:rsidR="00333360" w:rsidRPr="00492C58" w:rsidRDefault="00333360" w:rsidP="00492C58">
      <w:pPr>
        <w:pStyle w:val="a6"/>
        <w:numPr>
          <w:ilvl w:val="0"/>
          <w:numId w:val="3"/>
        </w:numPr>
        <w:rPr>
          <w:rFonts w:asciiTheme="minorHAnsi" w:hAnsiTheme="minorHAnsi"/>
        </w:rPr>
      </w:pPr>
      <w:r w:rsidRPr="00492C58">
        <w:rPr>
          <w:rFonts w:asciiTheme="minorHAnsi" w:hAnsiTheme="minorHAnsi"/>
        </w:rPr>
        <w:t>Τυροκόμηση γάλακτος – Παρασκευή Φέτας</w:t>
      </w:r>
    </w:p>
    <w:p w14:paraId="36BB6343" w14:textId="4CC64F24" w:rsidR="00333360" w:rsidRPr="00492C58" w:rsidRDefault="00333360" w:rsidP="00492C58">
      <w:pPr>
        <w:pStyle w:val="a6"/>
        <w:numPr>
          <w:ilvl w:val="0"/>
          <w:numId w:val="3"/>
        </w:numPr>
        <w:rPr>
          <w:rFonts w:asciiTheme="minorHAnsi" w:hAnsiTheme="minorHAnsi"/>
        </w:rPr>
      </w:pPr>
      <w:r w:rsidRPr="00492C58">
        <w:rPr>
          <w:rFonts w:asciiTheme="minorHAnsi" w:hAnsiTheme="minorHAnsi"/>
        </w:rPr>
        <w:t>Χημεία και Μικροβιολογία Γάλακτος</w:t>
      </w:r>
    </w:p>
    <w:p w14:paraId="4A728EDB" w14:textId="77777777" w:rsidR="00333360" w:rsidRPr="00492C58" w:rsidRDefault="00333360" w:rsidP="00333360">
      <w:pPr>
        <w:rPr>
          <w:rFonts w:asciiTheme="minorHAnsi" w:hAnsiTheme="minorHAnsi"/>
        </w:rPr>
      </w:pPr>
    </w:p>
    <w:p w14:paraId="3D665A80" w14:textId="00237B69" w:rsidR="00333360" w:rsidRPr="00492C58" w:rsidRDefault="00333360" w:rsidP="00333360">
      <w:pPr>
        <w:rPr>
          <w:rFonts w:asciiTheme="minorHAnsi" w:hAnsiTheme="minorHAnsi"/>
        </w:rPr>
      </w:pPr>
      <w:r w:rsidRPr="00492C58">
        <w:rPr>
          <w:rFonts w:asciiTheme="minorHAnsi" w:hAnsiTheme="minorHAnsi"/>
        </w:rPr>
        <w:t>Οι ασκήσεις θα πραγματοποιηθούν δια ζώσης στο Εργαστήριο Γαλακτοκομίας με το ακόλουθο πρόγραμμα:</w:t>
      </w:r>
    </w:p>
    <w:p w14:paraId="3E6CD925" w14:textId="1CF99AE3" w:rsidR="00333360" w:rsidRPr="00492C58" w:rsidRDefault="00333360" w:rsidP="00333360">
      <w:pPr>
        <w:rPr>
          <w:rFonts w:asciiTheme="minorHAnsi" w:hAnsiTheme="minorHAnsi"/>
        </w:rPr>
      </w:pPr>
      <w:r w:rsidRPr="00492C58">
        <w:rPr>
          <w:rFonts w:asciiTheme="minorHAnsi" w:hAnsiTheme="minorHAnsi"/>
        </w:rPr>
        <w:t xml:space="preserve">Δευτέρα 20 Μαΐου και ώρα: 10:00 π.μ. Τυροκόμηση Γάλακτος – Παρασκευή Φέτας </w:t>
      </w:r>
      <w:r w:rsidR="00492C58" w:rsidRPr="00492C58">
        <w:rPr>
          <w:rFonts w:asciiTheme="minorHAnsi" w:hAnsiTheme="minorHAnsi"/>
        </w:rPr>
        <w:t xml:space="preserve">              </w:t>
      </w:r>
      <w:r w:rsidRPr="00492C58">
        <w:rPr>
          <w:rFonts w:asciiTheme="minorHAnsi" w:hAnsiTheme="minorHAnsi"/>
        </w:rPr>
        <w:t>(κος Αν. Ακτύπης στο Τυροκομείο)</w:t>
      </w:r>
    </w:p>
    <w:p w14:paraId="5EB51398" w14:textId="4D0D20B1" w:rsidR="00333360" w:rsidRPr="00492C58" w:rsidRDefault="00333360" w:rsidP="00333360">
      <w:pPr>
        <w:rPr>
          <w:rFonts w:asciiTheme="minorHAnsi" w:hAnsiTheme="minorHAnsi"/>
        </w:rPr>
      </w:pPr>
      <w:r w:rsidRPr="00492C58">
        <w:rPr>
          <w:rFonts w:asciiTheme="minorHAnsi" w:hAnsiTheme="minorHAnsi"/>
        </w:rPr>
        <w:t>Δευτέρα 20 Μαΐου και ώρα 11:00 π.μ. έως 13:00 μ.μ. ασκήσεις Χημείας και Μικροβιολογίας Γάλακτος (κ.κ. Ε. Ζωίδου και Κ. Γεωργάλα στις εργαστηριακές αίθουσες των φοιτητών).</w:t>
      </w:r>
    </w:p>
    <w:p w14:paraId="5202D8FC" w14:textId="77777777" w:rsidR="00333360" w:rsidRPr="00492C58" w:rsidRDefault="00333360" w:rsidP="00333360">
      <w:pPr>
        <w:jc w:val="both"/>
        <w:rPr>
          <w:rFonts w:asciiTheme="minorHAnsi" w:hAnsiTheme="minorHAnsi"/>
          <w:b/>
        </w:rPr>
      </w:pPr>
    </w:p>
    <w:p w14:paraId="524B2C03" w14:textId="77777777" w:rsidR="00333360" w:rsidRPr="00492C58" w:rsidRDefault="00333360" w:rsidP="00333360">
      <w:pPr>
        <w:jc w:val="both"/>
        <w:rPr>
          <w:rFonts w:asciiTheme="minorHAnsi" w:hAnsiTheme="minorHAnsi"/>
          <w:b/>
        </w:rPr>
      </w:pPr>
      <w:r w:rsidRPr="00492C58">
        <w:rPr>
          <w:rFonts w:asciiTheme="minorHAnsi" w:hAnsiTheme="minorHAnsi"/>
          <w:b/>
        </w:rPr>
        <w:t xml:space="preserve">Δεν υπάρχει δικαίωμα απουσίας. </w:t>
      </w:r>
    </w:p>
    <w:p w14:paraId="28E46195" w14:textId="77777777" w:rsidR="00333360" w:rsidRPr="00492C58" w:rsidRDefault="00333360" w:rsidP="00333360">
      <w:pPr>
        <w:pStyle w:val="ab"/>
        <w:tabs>
          <w:tab w:val="left" w:pos="0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14:paraId="5C805995" w14:textId="77777777" w:rsidR="00333360" w:rsidRPr="00492C58" w:rsidRDefault="00333360" w:rsidP="00333360">
      <w:pPr>
        <w:pStyle w:val="ac"/>
        <w:rPr>
          <w:rFonts w:asciiTheme="minorHAnsi" w:hAnsiTheme="minorHAnsi"/>
          <w:szCs w:val="22"/>
        </w:rPr>
      </w:pPr>
      <w:r w:rsidRPr="00492C58">
        <w:rPr>
          <w:rFonts w:asciiTheme="minorHAnsi" w:hAnsiTheme="minorHAnsi"/>
          <w:b/>
          <w:szCs w:val="22"/>
        </w:rPr>
        <w:t xml:space="preserve">Υποχρέωση όλων των φοιτητών που θα παρακολουθήσουν τα εργαστήρια </w:t>
      </w:r>
      <w:r w:rsidRPr="00492C58">
        <w:rPr>
          <w:rFonts w:asciiTheme="minorHAnsi" w:hAnsiTheme="minorHAnsi"/>
          <w:szCs w:val="22"/>
        </w:rPr>
        <w:t>είναι να έχουν διαβάσει τους «Κανόνες Ασφαλείας σε εργαστηριακό χώρο»</w:t>
      </w:r>
      <w:r w:rsidRPr="00492C58">
        <w:rPr>
          <w:rFonts w:asciiTheme="minorHAnsi" w:hAnsiTheme="minorHAnsi"/>
          <w:b/>
          <w:szCs w:val="22"/>
        </w:rPr>
        <w:t xml:space="preserve"> που έχουν αναρτηθεί μαζί με την παρούσα Γενική Ανακοίνωση. </w:t>
      </w:r>
      <w:r w:rsidRPr="00492C58">
        <w:rPr>
          <w:rFonts w:asciiTheme="minorHAnsi" w:hAnsiTheme="minorHAnsi"/>
          <w:szCs w:val="22"/>
        </w:rPr>
        <w:t xml:space="preserve">Το υλικό του εργαστηρίου είναι διαθέσιμο μέσω του μαθήματος στην </w:t>
      </w:r>
      <w:r w:rsidRPr="00492C58">
        <w:rPr>
          <w:rFonts w:asciiTheme="minorHAnsi" w:hAnsiTheme="minorHAnsi"/>
          <w:b/>
          <w:bCs/>
          <w:szCs w:val="22"/>
        </w:rPr>
        <w:t>πλατφόρμα e-</w:t>
      </w:r>
      <w:proofErr w:type="spellStart"/>
      <w:r w:rsidRPr="00492C58">
        <w:rPr>
          <w:rFonts w:asciiTheme="minorHAnsi" w:hAnsiTheme="minorHAnsi"/>
          <w:b/>
          <w:bCs/>
          <w:szCs w:val="22"/>
        </w:rPr>
        <w:t>class</w:t>
      </w:r>
      <w:proofErr w:type="spellEnd"/>
      <w:r w:rsidRPr="00492C58">
        <w:rPr>
          <w:rFonts w:asciiTheme="minorHAnsi" w:hAnsiTheme="minorHAnsi"/>
          <w:b/>
          <w:bCs/>
          <w:szCs w:val="22"/>
        </w:rPr>
        <w:t>.</w:t>
      </w:r>
    </w:p>
    <w:p w14:paraId="42F99BC5" w14:textId="77777777" w:rsidR="00333360" w:rsidRPr="00492C58" w:rsidRDefault="00333360" w:rsidP="00333360">
      <w:pPr>
        <w:jc w:val="both"/>
        <w:rPr>
          <w:rFonts w:asciiTheme="minorHAnsi" w:hAnsiTheme="minorHAnsi"/>
          <w:b/>
        </w:rPr>
      </w:pPr>
    </w:p>
    <w:p w14:paraId="7CD9AAF5" w14:textId="77777777" w:rsidR="00333360" w:rsidRPr="00492C58" w:rsidRDefault="00333360" w:rsidP="00333360">
      <w:pPr>
        <w:pStyle w:val="ab"/>
        <w:tabs>
          <w:tab w:val="left" w:pos="0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492C58">
        <w:rPr>
          <w:rFonts w:asciiTheme="minorHAnsi" w:hAnsiTheme="minorHAnsi"/>
          <w:b w:val="0"/>
          <w:sz w:val="22"/>
          <w:szCs w:val="22"/>
        </w:rPr>
        <w:t xml:space="preserve">Τέλος θερμή παράκληση, οι φοιτητές όταν προσέρχονται στο εργαστήριο για την παρακολούθηση των εργαστηριακών ασκήσεων, να </w:t>
      </w:r>
      <w:r w:rsidRPr="00492C58">
        <w:rPr>
          <w:rFonts w:asciiTheme="minorHAnsi" w:hAnsiTheme="minorHAnsi"/>
          <w:sz w:val="22"/>
          <w:szCs w:val="22"/>
        </w:rPr>
        <w:t>φέρουν μαζί τους την εργαστηριακή μπλούζα και μία πετσέτα χεριών.</w:t>
      </w:r>
      <w:r w:rsidRPr="00492C58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5806367" w14:textId="77777777" w:rsidR="00333360" w:rsidRPr="00492C58" w:rsidRDefault="00333360" w:rsidP="00333360">
      <w:pPr>
        <w:pStyle w:val="ab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492C58">
        <w:rPr>
          <w:rFonts w:asciiTheme="minorHAnsi" w:hAnsiTheme="minorHAnsi"/>
          <w:sz w:val="22"/>
          <w:szCs w:val="22"/>
        </w:rPr>
        <w:t xml:space="preserve">                                                                           </w:t>
      </w:r>
    </w:p>
    <w:p w14:paraId="69723D8F" w14:textId="675288CA" w:rsidR="00492C58" w:rsidRPr="00492C58" w:rsidRDefault="00492C58" w:rsidP="00127C18">
      <w:pPr>
        <w:pStyle w:val="ab"/>
        <w:tabs>
          <w:tab w:val="left" w:pos="0"/>
        </w:tabs>
        <w:spacing w:line="360" w:lineRule="auto"/>
        <w:jc w:val="left"/>
        <w:rPr>
          <w:rFonts w:asciiTheme="minorHAnsi" w:hAnsiTheme="minorHAnsi"/>
          <w:b w:val="0"/>
          <w:bCs w:val="0"/>
          <w:sz w:val="22"/>
          <w:szCs w:val="22"/>
        </w:rPr>
      </w:pPr>
      <w:r w:rsidRPr="00492C58">
        <w:rPr>
          <w:rFonts w:asciiTheme="minorHAnsi" w:hAnsiTheme="minorHAnsi"/>
          <w:b w:val="0"/>
          <w:bCs w:val="0"/>
          <w:sz w:val="22"/>
          <w:szCs w:val="22"/>
        </w:rPr>
        <w:t>Εκ του Εργαστηρίου</w:t>
      </w:r>
      <w:r w:rsidR="00127C18">
        <w:rPr>
          <w:rFonts w:asciiTheme="minorHAnsi" w:hAnsiTheme="minorHAnsi"/>
          <w:b w:val="0"/>
          <w:bCs w:val="0"/>
          <w:sz w:val="22"/>
          <w:szCs w:val="22"/>
        </w:rPr>
        <w:t xml:space="preserve"> Γαλακτοκομίας </w:t>
      </w:r>
    </w:p>
    <w:p w14:paraId="2989BB2B" w14:textId="5B6229B0" w:rsidR="00492C58" w:rsidRDefault="00492C58" w:rsidP="00127C18">
      <w:pPr>
        <w:pStyle w:val="ab"/>
        <w:tabs>
          <w:tab w:val="left" w:pos="0"/>
        </w:tabs>
        <w:spacing w:line="360" w:lineRule="auto"/>
        <w:jc w:val="left"/>
        <w:rPr>
          <w:rFonts w:ascii="Roboto" w:hAnsi="Roboto"/>
          <w:b w:val="0"/>
          <w:bCs w:val="0"/>
          <w:color w:val="555555"/>
          <w:sz w:val="23"/>
          <w:szCs w:val="23"/>
        </w:rPr>
      </w:pPr>
      <w:r w:rsidRPr="00492C58">
        <w:rPr>
          <w:rFonts w:asciiTheme="minorHAnsi" w:hAnsiTheme="minorHAnsi"/>
          <w:b w:val="0"/>
          <w:bCs w:val="0"/>
          <w:sz w:val="22"/>
          <w:szCs w:val="22"/>
        </w:rPr>
        <w:t>Αν. Ακτύπης</w:t>
      </w:r>
    </w:p>
    <w:sectPr w:rsidR="00492C58" w:rsidSect="00492C58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353D1"/>
    <w:multiLevelType w:val="hybridMultilevel"/>
    <w:tmpl w:val="79A88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C1E07"/>
    <w:multiLevelType w:val="multilevel"/>
    <w:tmpl w:val="618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D14D5"/>
    <w:multiLevelType w:val="hybridMultilevel"/>
    <w:tmpl w:val="CDD4C73E"/>
    <w:lvl w:ilvl="0" w:tplc="F5D0D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987185">
    <w:abstractNumId w:val="1"/>
  </w:num>
  <w:num w:numId="2" w16cid:durableId="120000649">
    <w:abstractNumId w:val="2"/>
  </w:num>
  <w:num w:numId="3" w16cid:durableId="32729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6F"/>
    <w:rsid w:val="00127C18"/>
    <w:rsid w:val="002F1158"/>
    <w:rsid w:val="00333360"/>
    <w:rsid w:val="00492C58"/>
    <w:rsid w:val="007275F7"/>
    <w:rsid w:val="008A4F3F"/>
    <w:rsid w:val="0094556F"/>
    <w:rsid w:val="00A349D9"/>
    <w:rsid w:val="00C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054D"/>
  <w15:chartTrackingRefBased/>
  <w15:docId w15:val="{C2E72C7C-4FEA-40AD-B7CF-105E54A7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60"/>
    <w:pPr>
      <w:spacing w:after="0" w:line="240" w:lineRule="auto"/>
    </w:pPr>
    <w:rPr>
      <w:rFonts w:ascii="Aptos" w:hAnsi="Aptos" w:cs="Times New Roman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945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5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5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5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55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55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55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55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5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45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45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455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455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455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455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455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455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455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4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5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45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455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55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55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5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455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4556F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333360"/>
    <w:rPr>
      <w:color w:val="467886"/>
      <w:u w:val="single"/>
    </w:rPr>
  </w:style>
  <w:style w:type="paragraph" w:styleId="Web">
    <w:name w:val="Normal (Web)"/>
    <w:basedOn w:val="a"/>
    <w:uiPriority w:val="99"/>
    <w:semiHidden/>
    <w:unhideWhenUsed/>
    <w:rsid w:val="003333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  <w14:ligatures w14:val="none"/>
    </w:rPr>
  </w:style>
  <w:style w:type="character" w:customStyle="1" w:styleId="announcement-date">
    <w:name w:val="announcement-date"/>
    <w:basedOn w:val="a0"/>
    <w:rsid w:val="00333360"/>
  </w:style>
  <w:style w:type="character" w:styleId="aa">
    <w:name w:val="Strong"/>
    <w:basedOn w:val="a0"/>
    <w:uiPriority w:val="22"/>
    <w:qFormat/>
    <w:rsid w:val="00333360"/>
    <w:rPr>
      <w:b/>
      <w:bCs/>
    </w:rPr>
  </w:style>
  <w:style w:type="paragraph" w:styleId="ab">
    <w:name w:val="Body Text"/>
    <w:basedOn w:val="a"/>
    <w:link w:val="Char3"/>
    <w:rsid w:val="00333360"/>
    <w:pPr>
      <w:jc w:val="right"/>
    </w:pPr>
    <w:rPr>
      <w:rFonts w:ascii="Times New Roman" w:eastAsia="Times New Roman" w:hAnsi="Times New Roman"/>
      <w:b/>
      <w:bCs/>
      <w:sz w:val="24"/>
      <w:szCs w:val="24"/>
      <w:lang w:eastAsia="el-GR"/>
      <w14:ligatures w14:val="none"/>
    </w:rPr>
  </w:style>
  <w:style w:type="character" w:customStyle="1" w:styleId="Char3">
    <w:name w:val="Σώμα κειμένου Char"/>
    <w:basedOn w:val="a0"/>
    <w:link w:val="ab"/>
    <w:rsid w:val="00333360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paragraph" w:styleId="ac">
    <w:name w:val="Plain Text"/>
    <w:basedOn w:val="a"/>
    <w:link w:val="Char4"/>
    <w:uiPriority w:val="99"/>
    <w:unhideWhenUsed/>
    <w:rsid w:val="00333360"/>
    <w:rPr>
      <w:rFonts w:ascii="Calibri" w:eastAsia="Calibri" w:hAnsi="Calibri"/>
      <w:kern w:val="2"/>
      <w:szCs w:val="21"/>
      <w14:ligatures w14:val="none"/>
    </w:rPr>
  </w:style>
  <w:style w:type="character" w:customStyle="1" w:styleId="Char4">
    <w:name w:val="Απλό κείμενο Char"/>
    <w:basedOn w:val="a0"/>
    <w:link w:val="ac"/>
    <w:uiPriority w:val="99"/>
    <w:rsid w:val="00333360"/>
    <w:rPr>
      <w:rFonts w:ascii="Calibri" w:eastAsia="Calibri" w:hAnsi="Calibri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channel/19%3A9f5095a041c24b61bcf21f3c9d459861%40thread.tacv2/%CE%95%CE%A1%CE%93%CE%91%CE%A3%CE%A4%CE%97%CE%A1%CE%99%CE%9F?groupId=614834b8-316c-4ced-adf2-6dc27c481de3&amp;tenantId=4f23f294-5c86-4c31-ab35-d99a6b441b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Kitinou - Arnaoutis S.A.</dc:creator>
  <cp:keywords/>
  <dc:description/>
  <cp:lastModifiedBy>Dimitra Kitinou - Arnaoutis S.A.</cp:lastModifiedBy>
  <cp:revision>4</cp:revision>
  <dcterms:created xsi:type="dcterms:W3CDTF">2024-05-14T08:29:00Z</dcterms:created>
  <dcterms:modified xsi:type="dcterms:W3CDTF">2024-05-14T08:45:00Z</dcterms:modified>
</cp:coreProperties>
</file>