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FC427B" w:rsidRPr="00594C85" w:rsidTr="00D37C11">
        <w:tc>
          <w:tcPr>
            <w:tcW w:w="5070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12/7/2021</w:t>
            </w:r>
          </w:p>
        </w:tc>
      </w:tr>
      <w:tr w:rsidR="00FC427B" w:rsidRPr="00594C85" w:rsidTr="00D37C11">
        <w:tc>
          <w:tcPr>
            <w:tcW w:w="5070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C427B" w:rsidRPr="00594C85" w:rsidRDefault="00FC427B" w:rsidP="00D37C1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Ακαδημαϊκής Κοινότητας του Γ.Π.Α. </w:t>
            </w:r>
          </w:p>
          <w:p w:rsidR="00FC427B" w:rsidRPr="00594C85" w:rsidRDefault="00FC427B" w:rsidP="00D37C11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FC427B" w:rsidRPr="00594C85" w:rsidRDefault="00FC427B" w:rsidP="00FC427B">
      <w:pPr>
        <w:rPr>
          <w:rFonts w:asciiTheme="majorHAnsi" w:hAnsiTheme="majorHAnsi"/>
          <w:sz w:val="26"/>
          <w:szCs w:val="26"/>
        </w:rPr>
      </w:pPr>
    </w:p>
    <w:p w:rsidR="00FC427B" w:rsidRPr="00594C85" w:rsidRDefault="00FC427B" w:rsidP="00FC427B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>
        <w:rPr>
          <w:rFonts w:asciiTheme="majorHAnsi" w:hAnsiTheme="majorHAnsi"/>
          <w:sz w:val="26"/>
          <w:szCs w:val="26"/>
        </w:rPr>
        <w:t>8/7/2021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>εκπρόσωπος ΕΤΕΠ στη Κοσμητεία της Σχολής Επιστημών των Ζώων</w:t>
      </w:r>
      <w:r w:rsidRPr="00594C85">
        <w:rPr>
          <w:rFonts w:asciiTheme="majorHAnsi" w:hAnsiTheme="majorHAnsi"/>
          <w:sz w:val="26"/>
          <w:szCs w:val="26"/>
        </w:rPr>
        <w:t xml:space="preserve"> εξελέγη </w:t>
      </w:r>
      <w:r>
        <w:rPr>
          <w:rFonts w:asciiTheme="majorHAnsi" w:hAnsiTheme="majorHAnsi"/>
          <w:sz w:val="26"/>
          <w:szCs w:val="26"/>
        </w:rPr>
        <w:t>ο</w:t>
      </w:r>
      <w:r w:rsidRPr="00594C85">
        <w:rPr>
          <w:rFonts w:asciiTheme="majorHAnsi" w:hAnsiTheme="majorHAnsi"/>
          <w:sz w:val="26"/>
          <w:szCs w:val="26"/>
        </w:rPr>
        <w:t xml:space="preserve"> κ. </w:t>
      </w:r>
      <w:proofErr w:type="spellStart"/>
      <w:r>
        <w:rPr>
          <w:rFonts w:asciiTheme="majorHAnsi" w:hAnsiTheme="majorHAnsi"/>
          <w:sz w:val="26"/>
          <w:szCs w:val="26"/>
        </w:rPr>
        <w:t>Βαγγελής</w:t>
      </w:r>
      <w:proofErr w:type="spellEnd"/>
      <w:r>
        <w:rPr>
          <w:rFonts w:asciiTheme="majorHAnsi" w:hAnsiTheme="majorHAnsi"/>
          <w:sz w:val="26"/>
          <w:szCs w:val="26"/>
        </w:rPr>
        <w:t xml:space="preserve"> Θεόδωρος με αναπληρώτριά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του, την  κα Γεωργιάδου Μαρία.</w:t>
      </w:r>
    </w:p>
    <w:p w:rsidR="00FC427B" w:rsidRDefault="00FC427B" w:rsidP="00FC427B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FC427B" w:rsidRPr="00594C85" w:rsidRDefault="00FC427B" w:rsidP="00FC427B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FC427B" w:rsidRPr="00594C85" w:rsidTr="00D37C11">
        <w:trPr>
          <w:jc w:val="center"/>
        </w:trPr>
        <w:tc>
          <w:tcPr>
            <w:tcW w:w="7802" w:type="dxa"/>
            <w:gridSpan w:val="3"/>
          </w:tcPr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FC427B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FC427B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C427B" w:rsidRPr="00594C85" w:rsidTr="00D37C11">
        <w:trPr>
          <w:jc w:val="center"/>
        </w:trPr>
        <w:tc>
          <w:tcPr>
            <w:tcW w:w="2600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Ευγενία Μπινιάρη</w:t>
            </w:r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Ειρήνη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Τρικοίλη</w:t>
            </w:r>
            <w:proofErr w:type="spellEnd"/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Ελλη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Χατζησταύρου</w:t>
            </w:r>
            <w:proofErr w:type="spellEnd"/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510314" w:rsidRDefault="00510314"/>
    <w:sectPr w:rsidR="00510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7B"/>
    <w:rsid w:val="00510314"/>
    <w:rsid w:val="008A5619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0894F-861D-4A2A-B206-4A5F79A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2021-07-12T14:17:00Z</dcterms:created>
  <dcterms:modified xsi:type="dcterms:W3CDTF">2021-07-12T14:17:00Z</dcterms:modified>
</cp:coreProperties>
</file>