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5B5E5" w14:textId="77777777" w:rsidR="00BC69EB" w:rsidRPr="00156EE3" w:rsidRDefault="00BC69EB" w:rsidP="009D72CF">
      <w:pPr>
        <w:pStyle w:val="Default"/>
        <w:spacing w:line="360" w:lineRule="auto"/>
        <w:ind w:right="-34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14:paraId="6DA89113" w14:textId="46488F5C" w:rsidR="001D5266" w:rsidRDefault="001D5266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>
        <w:rPr>
          <w:rFonts w:ascii="Tahoma" w:eastAsia="Times New Roman" w:hAnsi="Tahoma" w:cs="Tahoma"/>
          <w:b/>
          <w:sz w:val="22"/>
          <w:szCs w:val="22"/>
          <w:lang w:eastAsia="el-GR"/>
        </w:rPr>
        <w:t>ΟΡΓΑΝΟ ΔΙΕΝΕΡΓΕΙΑΣ ΕΚΛΟΓΩΝ</w:t>
      </w:r>
    </w:p>
    <w:p w14:paraId="2EDEA5A4" w14:textId="6ADAF9A8" w:rsidR="00356726" w:rsidRDefault="001D5266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>
        <w:rPr>
          <w:rFonts w:ascii="Tahoma" w:eastAsia="Times New Roman" w:hAnsi="Tahoma" w:cs="Tahoma"/>
          <w:b/>
          <w:sz w:val="22"/>
          <w:szCs w:val="22"/>
          <w:lang w:eastAsia="el-GR"/>
        </w:rPr>
        <w:t>ΤΡΙΜΕΛΗΣ</w:t>
      </w:r>
      <w:r w:rsidR="00BC69EB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 ΕΦΟΡΕΥΤΙΚΗ ΕΠΙΤΡΟΠΗ </w:t>
      </w:r>
    </w:p>
    <w:p w14:paraId="0D7744B6" w14:textId="77777777" w:rsidR="00156EE3" w:rsidRPr="00156EE3" w:rsidRDefault="00156EE3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14:paraId="78EFF984" w14:textId="489490F3" w:rsidR="00BC69EB" w:rsidRPr="00156EE3" w:rsidRDefault="00BC69EB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ΔΙΕΞΑΓΩΓΗΣ ΤΗΣ ΕΚΛΟΓΙΚΗΣ ΔΙΑΔΙΚΑΣΙΑΣ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 (</w:t>
      </w:r>
      <w:r w:rsidR="00B01CDE">
        <w:rPr>
          <w:rFonts w:ascii="Tahoma" w:eastAsia="Times New Roman" w:hAnsi="Tahoma" w:cs="Tahoma"/>
          <w:b/>
          <w:sz w:val="22"/>
          <w:szCs w:val="22"/>
          <w:lang w:eastAsia="el-GR"/>
        </w:rPr>
        <w:t>21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.</w:t>
      </w:r>
      <w:r w:rsidR="00B01CDE">
        <w:rPr>
          <w:rFonts w:ascii="Tahoma" w:eastAsia="Times New Roman" w:hAnsi="Tahoma" w:cs="Tahoma"/>
          <w:b/>
          <w:sz w:val="22"/>
          <w:szCs w:val="22"/>
          <w:lang w:eastAsia="el-GR"/>
        </w:rPr>
        <w:t>06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.202</w:t>
      </w:r>
      <w:r w:rsidR="00B01CDE">
        <w:rPr>
          <w:rFonts w:ascii="Tahoma" w:eastAsia="Times New Roman" w:hAnsi="Tahoma" w:cs="Tahoma"/>
          <w:b/>
          <w:sz w:val="22"/>
          <w:szCs w:val="22"/>
          <w:lang w:eastAsia="el-GR"/>
        </w:rPr>
        <w:t>3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)</w:t>
      </w:r>
    </w:p>
    <w:p w14:paraId="5F893BFE" w14:textId="7C6B1031" w:rsidR="00BC69EB" w:rsidRPr="00156EE3" w:rsidRDefault="00BC69EB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ΓΙΑ ΤΗΝ ΑΝΑΔΕΙΞΗ </w:t>
      </w:r>
      <w:r w:rsidR="001D5266">
        <w:rPr>
          <w:rFonts w:ascii="Tahoma" w:eastAsia="Times New Roman" w:hAnsi="Tahoma" w:cs="Tahoma"/>
          <w:b/>
          <w:sz w:val="22"/>
          <w:szCs w:val="22"/>
          <w:lang w:eastAsia="el-GR"/>
        </w:rPr>
        <w:t>ΕΚΠΡΟΣΩΠΩΝ  ΜΕΛΩΝ Ε</w:t>
      </w:r>
      <w:r w:rsidR="005838A3">
        <w:rPr>
          <w:rFonts w:ascii="Tahoma" w:eastAsia="Times New Roman" w:hAnsi="Tahoma" w:cs="Tahoma"/>
          <w:b/>
          <w:sz w:val="22"/>
          <w:szCs w:val="22"/>
          <w:lang w:eastAsia="el-GR"/>
        </w:rPr>
        <w:t>ΙΔΙΚΟΥ ΤΕΧΝΙΚΟΥ Ε</w:t>
      </w:r>
      <w:r w:rsidR="001D5266">
        <w:rPr>
          <w:rFonts w:ascii="Tahoma" w:eastAsia="Times New Roman" w:hAnsi="Tahoma" w:cs="Tahoma"/>
          <w:b/>
          <w:sz w:val="22"/>
          <w:szCs w:val="22"/>
          <w:lang w:eastAsia="el-GR"/>
        </w:rPr>
        <w:t>ΡΓΑΣΤΗΡΙΑΚΟΥ  ΠΡΟΣΩΠΙΚΟΥ (Ε.</w:t>
      </w:r>
      <w:r w:rsidR="005838A3">
        <w:rPr>
          <w:rFonts w:ascii="Tahoma" w:eastAsia="Times New Roman" w:hAnsi="Tahoma" w:cs="Tahoma"/>
          <w:b/>
          <w:sz w:val="22"/>
          <w:szCs w:val="22"/>
          <w:lang w:eastAsia="el-GR"/>
        </w:rPr>
        <w:t>Τ.Ε</w:t>
      </w:r>
      <w:r w:rsidR="001D5266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.Π.) ΣΤΗ ΣΥΓΚΛΗΤΟ </w:t>
      </w: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ΤΟΥ ΓΕΩΠΟΝΙΚΟΥ ΠΑΝΕΠΙΣΤΗΜΙΟΥ ΑΘΗΝΩΝ</w:t>
      </w:r>
    </w:p>
    <w:p w14:paraId="2ECF7B6E" w14:textId="77777777" w:rsidR="00BC69EB" w:rsidRPr="00156EE3" w:rsidRDefault="00BC69EB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14:paraId="68BF03F9" w14:textId="3B8F0741" w:rsidR="00BC69EB" w:rsidRPr="00156EE3" w:rsidRDefault="00356726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Ανακήρυξη υποψηφίων</w:t>
      </w:r>
    </w:p>
    <w:p w14:paraId="6E6C8B01" w14:textId="49502F02" w:rsidR="00BC69EB" w:rsidRPr="00156EE3" w:rsidRDefault="00BC69EB" w:rsidP="009D72CF">
      <w:pPr>
        <w:pStyle w:val="Default"/>
        <w:spacing w:line="360" w:lineRule="auto"/>
        <w:ind w:right="-34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14:paraId="2428373F" w14:textId="7CDB5039" w:rsidR="00926988" w:rsidRPr="00156EE3" w:rsidRDefault="00926988" w:rsidP="009D72CF">
      <w:pPr>
        <w:pStyle w:val="Default"/>
        <w:spacing w:line="360" w:lineRule="auto"/>
        <w:ind w:right="-342"/>
        <w:jc w:val="both"/>
        <w:rPr>
          <w:rFonts w:ascii="Tahoma" w:eastAsia="Times New Roman" w:hAnsi="Tahoma" w:cs="Tahoma"/>
          <w:bCs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>Σύμφωνα με τις διατάξεις</w:t>
      </w:r>
      <w:r w:rsidR="009D72CF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</w:t>
      </w:r>
      <w:r w:rsidR="00BC7F6D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του </w:t>
      </w:r>
      <w:r w:rsidR="009D72CF">
        <w:rPr>
          <w:rFonts w:ascii="Tahoma" w:eastAsia="Times New Roman" w:hAnsi="Tahoma" w:cs="Tahoma"/>
          <w:bCs/>
          <w:sz w:val="22"/>
          <w:szCs w:val="22"/>
          <w:lang w:eastAsia="el-GR"/>
        </w:rPr>
        <w:t>άρθρο</w:t>
      </w:r>
      <w:r w:rsidR="00BC7F6D">
        <w:rPr>
          <w:rFonts w:ascii="Tahoma" w:eastAsia="Times New Roman" w:hAnsi="Tahoma" w:cs="Tahoma"/>
          <w:bCs/>
          <w:sz w:val="22"/>
          <w:szCs w:val="22"/>
          <w:lang w:eastAsia="el-GR"/>
        </w:rPr>
        <w:t>υ</w:t>
      </w:r>
      <w:r w:rsidR="009D72CF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41 του ν. 4957/2022 (Α’ 141)</w:t>
      </w:r>
      <w:r w:rsidR="00BC7F6D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και της παρ. 3 του άρθρου 9 της υπό στοιχεία 123024/Ζ1/6.10.2022 Κ.Υ.Α.,</w:t>
      </w:r>
      <w:r w:rsidR="009D72CF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</w:t>
      </w: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ανακηρύσσουμε υποψηφίους για </w:t>
      </w:r>
      <w:r w:rsidR="00BC7F6D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τη θέση του εκπροσώπου των </w:t>
      </w:r>
      <w:r w:rsidR="001D5266">
        <w:rPr>
          <w:rFonts w:ascii="Tahoma" w:eastAsia="Times New Roman" w:hAnsi="Tahoma" w:cs="Tahoma"/>
          <w:bCs/>
          <w:sz w:val="22"/>
          <w:szCs w:val="22"/>
          <w:lang w:eastAsia="el-GR"/>
        </w:rPr>
        <w:t>μελών Ε</w:t>
      </w:r>
      <w:r w:rsidR="005838A3">
        <w:rPr>
          <w:rFonts w:ascii="Tahoma" w:eastAsia="Times New Roman" w:hAnsi="Tahoma" w:cs="Tahoma"/>
          <w:bCs/>
          <w:sz w:val="22"/>
          <w:szCs w:val="22"/>
          <w:lang w:eastAsia="el-GR"/>
        </w:rPr>
        <w:t>ιδικού Τεχνικού Ε</w:t>
      </w:r>
      <w:r w:rsidR="001D5266">
        <w:rPr>
          <w:rFonts w:ascii="Tahoma" w:eastAsia="Times New Roman" w:hAnsi="Tahoma" w:cs="Tahoma"/>
          <w:bCs/>
          <w:sz w:val="22"/>
          <w:szCs w:val="22"/>
          <w:lang w:eastAsia="el-GR"/>
        </w:rPr>
        <w:t>ργαστηριακού Προσωπικού</w:t>
      </w:r>
      <w:r w:rsidR="009D72CF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(Ε.</w:t>
      </w:r>
      <w:r w:rsidR="005838A3">
        <w:rPr>
          <w:rFonts w:ascii="Tahoma" w:eastAsia="Times New Roman" w:hAnsi="Tahoma" w:cs="Tahoma"/>
          <w:bCs/>
          <w:sz w:val="22"/>
          <w:szCs w:val="22"/>
          <w:lang w:eastAsia="el-GR"/>
        </w:rPr>
        <w:t>Τ.Ε</w:t>
      </w:r>
      <w:r w:rsidR="009D72CF">
        <w:rPr>
          <w:rFonts w:ascii="Tahoma" w:eastAsia="Times New Roman" w:hAnsi="Tahoma" w:cs="Tahoma"/>
          <w:bCs/>
          <w:sz w:val="22"/>
          <w:szCs w:val="22"/>
          <w:lang w:eastAsia="el-GR"/>
        </w:rPr>
        <w:t>.Π.)</w:t>
      </w:r>
      <w:r w:rsidR="001D5266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</w:t>
      </w:r>
      <w:r w:rsidR="00BC7F6D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με τον αναπληρωτή του, </w:t>
      </w:r>
      <w:r w:rsidR="001D5266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στη Σύγκλητο του Ιδρύματος, </w:t>
      </w: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καθώς πληρούν τις προϋποθέσεις του νόμου και δεν συντρέχουν στο πρόσωπό τους </w:t>
      </w:r>
      <w:r w:rsidR="002041F1"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>κωλύματα εκλογιμότητας</w:t>
      </w:r>
      <w:r w:rsidR="00156EE3">
        <w:rPr>
          <w:rFonts w:ascii="Tahoma" w:eastAsia="Times New Roman" w:hAnsi="Tahoma" w:cs="Tahoma"/>
          <w:bCs/>
          <w:sz w:val="22"/>
          <w:szCs w:val="22"/>
          <w:lang w:eastAsia="el-GR"/>
        </w:rPr>
        <w:t>,</w:t>
      </w:r>
      <w:r w:rsidR="002041F1"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τους:</w:t>
      </w:r>
    </w:p>
    <w:p w14:paraId="69AB8779" w14:textId="74791AE0" w:rsidR="002041F1" w:rsidRPr="008E6D39" w:rsidRDefault="002041F1" w:rsidP="00926988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106"/>
        <w:gridCol w:w="2835"/>
        <w:gridCol w:w="2410"/>
      </w:tblGrid>
      <w:tr w:rsidR="002041F1" w:rsidRPr="00156EE3" w14:paraId="2E6F985F" w14:textId="77777777" w:rsidTr="00B01CDE">
        <w:trPr>
          <w:trHeight w:val="482"/>
        </w:trPr>
        <w:tc>
          <w:tcPr>
            <w:tcW w:w="4106" w:type="dxa"/>
          </w:tcPr>
          <w:p w14:paraId="37ABE4A1" w14:textId="494B3ED3" w:rsidR="002041F1" w:rsidRPr="00156EE3" w:rsidRDefault="002041F1" w:rsidP="002041F1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bookmarkStart w:id="0" w:name="_Hlk93479444"/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2835" w:type="dxa"/>
          </w:tcPr>
          <w:p w14:paraId="139AF604" w14:textId="7128C7A2" w:rsidR="002041F1" w:rsidRPr="00156EE3" w:rsidRDefault="002041F1" w:rsidP="002041F1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ΠΑΤΡΩΝΥΜΟ</w:t>
            </w:r>
          </w:p>
        </w:tc>
        <w:tc>
          <w:tcPr>
            <w:tcW w:w="2410" w:type="dxa"/>
          </w:tcPr>
          <w:p w14:paraId="586ED1B3" w14:textId="21FA8F07" w:rsidR="002041F1" w:rsidRPr="00156EE3" w:rsidRDefault="009D72CF" w:rsidP="002041F1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ΤΜΗΜΑ</w:t>
            </w:r>
          </w:p>
        </w:tc>
      </w:tr>
      <w:tr w:rsidR="002041F1" w:rsidRPr="00156EE3" w14:paraId="66886B8F" w14:textId="77777777" w:rsidTr="00B01CDE">
        <w:trPr>
          <w:trHeight w:val="508"/>
        </w:trPr>
        <w:tc>
          <w:tcPr>
            <w:tcW w:w="4106" w:type="dxa"/>
          </w:tcPr>
          <w:p w14:paraId="352EFC5E" w14:textId="7792C19D" w:rsidR="002041F1" w:rsidRPr="00156EE3" w:rsidRDefault="00B01CDE" w:rsidP="001D5266">
            <w:pPr>
              <w:pStyle w:val="Default"/>
              <w:ind w:right="-1191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ΑΡΑΒΑΝΤΙΝΟΣ –ΚΑΡΛΑΤΟΣ ΕΥΑΓΓΕΛΟΣ</w:t>
            </w:r>
          </w:p>
        </w:tc>
        <w:tc>
          <w:tcPr>
            <w:tcW w:w="2835" w:type="dxa"/>
          </w:tcPr>
          <w:p w14:paraId="416D7D6A" w14:textId="4F7710FB" w:rsidR="002041F1" w:rsidRPr="00156EE3" w:rsidRDefault="00B01CDE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ΝΙΚΟΛΑΟΣ-ΧΡΥΣΟΣΤΟΜΟΣ</w:t>
            </w:r>
          </w:p>
        </w:tc>
        <w:tc>
          <w:tcPr>
            <w:tcW w:w="2410" w:type="dxa"/>
          </w:tcPr>
          <w:p w14:paraId="669468E1" w14:textId="1199DC8D" w:rsidR="002041F1" w:rsidRPr="00156EE3" w:rsidRDefault="00B01CDE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ΑΦΠ&amp;ΓΜ</w:t>
            </w:r>
          </w:p>
        </w:tc>
      </w:tr>
      <w:bookmarkEnd w:id="0"/>
      <w:tr w:rsidR="001D5266" w:rsidRPr="00156EE3" w14:paraId="47E83CB8" w14:textId="77777777" w:rsidTr="00B01CDE">
        <w:trPr>
          <w:trHeight w:val="508"/>
        </w:trPr>
        <w:tc>
          <w:tcPr>
            <w:tcW w:w="4106" w:type="dxa"/>
          </w:tcPr>
          <w:p w14:paraId="36664C21" w14:textId="1119F918" w:rsidR="001D5266" w:rsidRPr="00156EE3" w:rsidRDefault="00B01CDE" w:rsidP="001D5266">
            <w:pPr>
              <w:pStyle w:val="Default"/>
              <w:ind w:right="-1191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ΒΑΓΓΕΛΗΣ ΘΕΟΔΩΡΟΣ</w:t>
            </w:r>
          </w:p>
        </w:tc>
        <w:tc>
          <w:tcPr>
            <w:tcW w:w="2835" w:type="dxa"/>
          </w:tcPr>
          <w:p w14:paraId="0D836A4E" w14:textId="31AACC3A" w:rsidR="001D5266" w:rsidRPr="00156EE3" w:rsidRDefault="00B01CDE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ΚΩΝΣΤΑΝΤΙΝΟΣ</w:t>
            </w:r>
          </w:p>
        </w:tc>
        <w:tc>
          <w:tcPr>
            <w:tcW w:w="2410" w:type="dxa"/>
          </w:tcPr>
          <w:p w14:paraId="0591DD6C" w14:textId="1C4F6585" w:rsidR="001D5266" w:rsidRPr="00156EE3" w:rsidRDefault="00B01CDE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ΕΖΠ&amp;Υ</w:t>
            </w:r>
          </w:p>
        </w:tc>
      </w:tr>
      <w:tr w:rsidR="001D5266" w:rsidRPr="00156EE3" w14:paraId="00D5310D" w14:textId="77777777" w:rsidTr="00B01CDE">
        <w:trPr>
          <w:trHeight w:val="508"/>
        </w:trPr>
        <w:tc>
          <w:tcPr>
            <w:tcW w:w="4106" w:type="dxa"/>
          </w:tcPr>
          <w:p w14:paraId="336E396F" w14:textId="6F066D3C" w:rsidR="001D5266" w:rsidRPr="00156EE3" w:rsidRDefault="00B01CDE" w:rsidP="001D5266">
            <w:pPr>
              <w:pStyle w:val="Default"/>
              <w:ind w:right="-1191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ΓΕΩΡΓΙΑΔΟΥ ΜΑΡΙΑ</w:t>
            </w:r>
          </w:p>
        </w:tc>
        <w:tc>
          <w:tcPr>
            <w:tcW w:w="2835" w:type="dxa"/>
          </w:tcPr>
          <w:p w14:paraId="269E21F4" w14:textId="6C0384E5" w:rsidR="001D5266" w:rsidRPr="00156EE3" w:rsidRDefault="00B01CDE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ΑΠΟΣΤΟΛΟΣ</w:t>
            </w:r>
          </w:p>
        </w:tc>
        <w:tc>
          <w:tcPr>
            <w:tcW w:w="2410" w:type="dxa"/>
          </w:tcPr>
          <w:p w14:paraId="1B89642F" w14:textId="36E3869E" w:rsidR="001D5266" w:rsidRPr="00156EE3" w:rsidRDefault="00B01CDE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ΕΖΠ&amp;Υ</w:t>
            </w:r>
          </w:p>
        </w:tc>
      </w:tr>
      <w:tr w:rsidR="001D5266" w:rsidRPr="00156EE3" w14:paraId="3EC4EB8F" w14:textId="77777777" w:rsidTr="00B01CDE">
        <w:trPr>
          <w:trHeight w:val="508"/>
        </w:trPr>
        <w:tc>
          <w:tcPr>
            <w:tcW w:w="4106" w:type="dxa"/>
          </w:tcPr>
          <w:p w14:paraId="70A2E91E" w14:textId="77777777" w:rsidR="001D5266" w:rsidRPr="00156EE3" w:rsidRDefault="001D5266" w:rsidP="001D5266">
            <w:pPr>
              <w:pStyle w:val="Default"/>
              <w:ind w:right="-1191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</w:tcPr>
          <w:p w14:paraId="34D618DD" w14:textId="77777777" w:rsidR="001D5266" w:rsidRPr="00156EE3" w:rsidRDefault="001D5266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</w:tcPr>
          <w:p w14:paraId="14849E98" w14:textId="77777777" w:rsidR="001D5266" w:rsidRPr="00156EE3" w:rsidRDefault="001D5266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1D5266" w:rsidRPr="00156EE3" w14:paraId="75D15A85" w14:textId="77777777" w:rsidTr="00B01CDE">
        <w:trPr>
          <w:trHeight w:val="508"/>
        </w:trPr>
        <w:tc>
          <w:tcPr>
            <w:tcW w:w="4106" w:type="dxa"/>
          </w:tcPr>
          <w:p w14:paraId="238DAB96" w14:textId="77777777" w:rsidR="001D5266" w:rsidRPr="00156EE3" w:rsidRDefault="001D5266" w:rsidP="001D5266">
            <w:pPr>
              <w:pStyle w:val="Default"/>
              <w:ind w:right="-1191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</w:tcPr>
          <w:p w14:paraId="0CFC5CC8" w14:textId="77777777" w:rsidR="001D5266" w:rsidRPr="00156EE3" w:rsidRDefault="001D5266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2410" w:type="dxa"/>
          </w:tcPr>
          <w:p w14:paraId="48801C7A" w14:textId="77777777" w:rsidR="001D5266" w:rsidRPr="00156EE3" w:rsidRDefault="001D5266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</w:tbl>
    <w:p w14:paraId="26A87E51" w14:textId="77777777" w:rsidR="001D5266" w:rsidRDefault="001D5266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14:paraId="665DE3AA" w14:textId="77777777" w:rsidR="001D5266" w:rsidRDefault="001D5266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14:paraId="3659B9A0" w14:textId="77777777" w:rsidR="001D5266" w:rsidRDefault="001D5266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14:paraId="6C3BB6D0" w14:textId="2DF70954" w:rsidR="001D5266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9D72CF">
        <w:rPr>
          <w:rFonts w:ascii="Tahoma" w:eastAsia="Times New Roman" w:hAnsi="Tahoma" w:cs="Tahoma"/>
          <w:sz w:val="22"/>
          <w:szCs w:val="22"/>
          <w:lang w:eastAsia="el-GR"/>
        </w:rPr>
        <w:t>Αθήνα</w:t>
      </w:r>
      <w:r w:rsidR="00D11219" w:rsidRPr="00156EE3">
        <w:rPr>
          <w:rFonts w:ascii="Tahoma" w:eastAsia="Times New Roman" w:hAnsi="Tahoma" w:cs="Tahoma"/>
          <w:sz w:val="22"/>
          <w:szCs w:val="22"/>
          <w:lang w:eastAsia="el-GR"/>
        </w:rPr>
        <w:t>,</w:t>
      </w:r>
      <w:r w:rsidR="006F7570">
        <w:rPr>
          <w:rFonts w:ascii="Tahoma" w:eastAsia="Times New Roman" w:hAnsi="Tahoma" w:cs="Tahoma"/>
          <w:sz w:val="22"/>
          <w:szCs w:val="22"/>
          <w:lang w:eastAsia="el-GR"/>
        </w:rPr>
        <w:t>14</w:t>
      </w:r>
      <w:r w:rsidR="009D72CF">
        <w:rPr>
          <w:rFonts w:ascii="Tahoma" w:eastAsia="Times New Roman" w:hAnsi="Tahoma" w:cs="Tahoma"/>
          <w:sz w:val="22"/>
          <w:szCs w:val="22"/>
          <w:lang w:eastAsia="el-GR"/>
        </w:rPr>
        <w:t>/</w:t>
      </w:r>
      <w:r w:rsidR="006F7570">
        <w:rPr>
          <w:rFonts w:ascii="Tahoma" w:eastAsia="Times New Roman" w:hAnsi="Tahoma" w:cs="Tahoma"/>
          <w:sz w:val="22"/>
          <w:szCs w:val="22"/>
          <w:lang w:eastAsia="el-GR"/>
        </w:rPr>
        <w:t>06</w:t>
      </w:r>
      <w:r w:rsidR="009D72CF">
        <w:rPr>
          <w:rFonts w:ascii="Tahoma" w:eastAsia="Times New Roman" w:hAnsi="Tahoma" w:cs="Tahoma"/>
          <w:sz w:val="22"/>
          <w:szCs w:val="22"/>
          <w:lang w:eastAsia="el-GR"/>
        </w:rPr>
        <w:t>/202</w:t>
      </w:r>
      <w:r w:rsidR="006F7570">
        <w:rPr>
          <w:rFonts w:ascii="Tahoma" w:eastAsia="Times New Roman" w:hAnsi="Tahoma" w:cs="Tahoma"/>
          <w:sz w:val="22"/>
          <w:szCs w:val="22"/>
          <w:lang w:eastAsia="el-GR"/>
        </w:rPr>
        <w:t>3</w:t>
      </w:r>
      <w:r w:rsidR="009D72CF">
        <w:rPr>
          <w:rFonts w:ascii="Tahoma" w:eastAsia="Times New Roman" w:hAnsi="Tahoma" w:cs="Tahoma"/>
          <w:sz w:val="22"/>
          <w:szCs w:val="22"/>
          <w:lang w:eastAsia="el-GR"/>
        </w:rPr>
        <w:t>_</w:t>
      </w:r>
      <w:r w:rsidR="00CD1861" w:rsidRPr="00156EE3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7E203C" w:rsidRPr="00156EE3">
        <w:rPr>
          <w:rFonts w:ascii="Tahoma" w:eastAsia="Times New Roman" w:hAnsi="Tahoma" w:cs="Tahoma"/>
          <w:sz w:val="22"/>
          <w:szCs w:val="22"/>
          <w:lang w:eastAsia="el-GR"/>
        </w:rPr>
        <w:t xml:space="preserve">   </w:t>
      </w:r>
    </w:p>
    <w:p w14:paraId="2554678E" w14:textId="218BC2D5" w:rsidR="00D11219" w:rsidRPr="00156EE3" w:rsidRDefault="001D5266" w:rsidP="001D5266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Για την Τριμελή Εφορευτική Επιτροπή</w:t>
      </w:r>
    </w:p>
    <w:p w14:paraId="32158768" w14:textId="77777777" w:rsidR="00D11219" w:rsidRPr="008E6D3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1D5266" w:rsidRPr="00156EE3" w14:paraId="01CD405A" w14:textId="77777777" w:rsidTr="009D72C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839" w14:textId="6526F324" w:rsidR="001D5266" w:rsidRPr="009D72CF" w:rsidRDefault="001D5266" w:rsidP="001D5266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l-GR"/>
              </w:rPr>
            </w:pPr>
            <w:r w:rsidRPr="009D72C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l-GR"/>
              </w:rPr>
              <w:t>Ο Πρόεδρος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6BB" w14:textId="53DD2CA3" w:rsidR="001D5266" w:rsidRPr="009D72CF" w:rsidRDefault="001D5266" w:rsidP="001D5266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l-GR"/>
              </w:rPr>
            </w:pPr>
            <w:r w:rsidRPr="009D72C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l-GR"/>
              </w:rPr>
              <w:t>Μέλος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A8F" w14:textId="2214B05D" w:rsidR="001D5266" w:rsidRPr="009D72CF" w:rsidRDefault="001D5266" w:rsidP="001D5266">
            <w:pPr>
              <w:pStyle w:val="Default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l-GR"/>
              </w:rPr>
            </w:pPr>
            <w:r w:rsidRPr="009D72CF">
              <w:rPr>
                <w:rFonts w:ascii="Tahoma" w:eastAsia="Times New Roman" w:hAnsi="Tahoma" w:cs="Tahoma"/>
                <w:b/>
                <w:bCs/>
                <w:sz w:val="22"/>
                <w:szCs w:val="22"/>
                <w:lang w:eastAsia="el-GR"/>
              </w:rPr>
              <w:t>Μέλος</w:t>
            </w:r>
          </w:p>
        </w:tc>
      </w:tr>
      <w:tr w:rsidR="001D5266" w:rsidRPr="00156EE3" w14:paraId="44489219" w14:textId="77777777" w:rsidTr="009D72CF">
        <w:trPr>
          <w:trHeight w:val="133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9D1" w14:textId="77777777" w:rsidR="001D5266" w:rsidRPr="00156EE3" w:rsidRDefault="001D5266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E08" w14:textId="77777777" w:rsidR="001D5266" w:rsidRPr="00156EE3" w:rsidRDefault="001D5266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135" w14:textId="77777777" w:rsidR="001D5266" w:rsidRPr="00156EE3" w:rsidRDefault="001D5266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  <w:tr w:rsidR="001D5266" w:rsidRPr="00156EE3" w14:paraId="5312F7C3" w14:textId="77777777" w:rsidTr="009D72CF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4A6B" w14:textId="5FE9587D" w:rsidR="001D5266" w:rsidRPr="00156EE3" w:rsidRDefault="00D724A6" w:rsidP="001D5266">
            <w:pPr>
              <w:pStyle w:val="Default"/>
              <w:ind w:right="-119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Παντουβέρη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 Αικατερίνη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6C1" w14:textId="7A349836" w:rsidR="001D5266" w:rsidRPr="00156EE3" w:rsidRDefault="00D70445" w:rsidP="001D5266">
            <w:pPr>
              <w:pStyle w:val="Default"/>
              <w:ind w:right="-119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    </w:t>
            </w:r>
            <w:bookmarkStart w:id="1" w:name="_GoBack"/>
            <w:bookmarkEnd w:id="1"/>
            <w:r w:rsidR="00D724A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Αναστασίου Αχιλ</w:t>
            </w:r>
            <w:r w:rsidR="00DB441B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λ</w:t>
            </w:r>
            <w:r w:rsidR="00D724A6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έας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B3C" w14:textId="514A518A" w:rsidR="001D5266" w:rsidRPr="00156EE3" w:rsidRDefault="00D724A6" w:rsidP="001D5266">
            <w:pPr>
              <w:pStyle w:val="Default"/>
              <w:ind w:right="-1191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Γιαννακοπούλου Αναστασία </w:t>
            </w:r>
          </w:p>
        </w:tc>
      </w:tr>
    </w:tbl>
    <w:p w14:paraId="19B7C956" w14:textId="19BFFA7B" w:rsidR="00D11219" w:rsidRDefault="008B24A1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 xml:space="preserve">    </w:t>
      </w:r>
    </w:p>
    <w:p w14:paraId="7068BD89" w14:textId="5FDCA226" w:rsidR="008B24A1" w:rsidRDefault="008B24A1" w:rsidP="008B24A1">
      <w:pPr>
        <w:spacing w:line="360" w:lineRule="atLeast"/>
        <w:ind w:firstLine="720"/>
        <w:jc w:val="both"/>
      </w:pPr>
      <w:r>
        <w:rPr>
          <w:rFonts w:ascii="Tahoma" w:hAnsi="Tahoma" w:cs="Tahoma"/>
          <w:sz w:val="22"/>
          <w:szCs w:val="22"/>
        </w:rPr>
        <w:t xml:space="preserve"> </w:t>
      </w:r>
      <w:r w:rsidR="00823D3E">
        <w:t xml:space="preserve">Οι υπογραφές έχουν </w:t>
      </w:r>
      <w:r>
        <w:t xml:space="preserve"> τεθεί στο πρωτότυπο που διατηρείται στο αρχείο της εκλογικής διαδικασίας.</w:t>
      </w:r>
    </w:p>
    <w:p w14:paraId="74F8F6C7" w14:textId="6CD9D1EE" w:rsidR="008B24A1" w:rsidRPr="00156EE3" w:rsidRDefault="008B24A1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8B24A1" w:rsidRPr="00156EE3" w:rsidSect="008E6D39">
      <w:pgSz w:w="11906" w:h="16838"/>
      <w:pgMar w:top="454" w:right="1758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156EE3"/>
    <w:rsid w:val="001D5266"/>
    <w:rsid w:val="001D632C"/>
    <w:rsid w:val="002041F1"/>
    <w:rsid w:val="002D0D0A"/>
    <w:rsid w:val="00351DD2"/>
    <w:rsid w:val="00356726"/>
    <w:rsid w:val="00541638"/>
    <w:rsid w:val="005838A3"/>
    <w:rsid w:val="006F06F1"/>
    <w:rsid w:val="006F7570"/>
    <w:rsid w:val="00710141"/>
    <w:rsid w:val="00734945"/>
    <w:rsid w:val="00766C71"/>
    <w:rsid w:val="007E203C"/>
    <w:rsid w:val="00823D3E"/>
    <w:rsid w:val="00851510"/>
    <w:rsid w:val="008B24A1"/>
    <w:rsid w:val="008E6D39"/>
    <w:rsid w:val="00926988"/>
    <w:rsid w:val="0096513A"/>
    <w:rsid w:val="009D72CF"/>
    <w:rsid w:val="00B01CDE"/>
    <w:rsid w:val="00B31D73"/>
    <w:rsid w:val="00B40E6C"/>
    <w:rsid w:val="00B7601E"/>
    <w:rsid w:val="00BA2524"/>
    <w:rsid w:val="00BC69EB"/>
    <w:rsid w:val="00BC7F6D"/>
    <w:rsid w:val="00CD1861"/>
    <w:rsid w:val="00D11219"/>
    <w:rsid w:val="00D4168D"/>
    <w:rsid w:val="00D674E8"/>
    <w:rsid w:val="00D70445"/>
    <w:rsid w:val="00D724A6"/>
    <w:rsid w:val="00D972C5"/>
    <w:rsid w:val="00DB441B"/>
    <w:rsid w:val="00E522B0"/>
    <w:rsid w:val="00F7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82D6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40E6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0E6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K Kasnesi</cp:lastModifiedBy>
  <cp:revision>57</cp:revision>
  <cp:lastPrinted>2023-06-14T10:24:00Z</cp:lastPrinted>
  <dcterms:created xsi:type="dcterms:W3CDTF">2023-06-14T06:31:00Z</dcterms:created>
  <dcterms:modified xsi:type="dcterms:W3CDTF">2023-06-14T10:33:00Z</dcterms:modified>
</cp:coreProperties>
</file>