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D" w:rsidRPr="00594C85" w:rsidRDefault="00494CCD" w:rsidP="00494CCD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494CCD" w:rsidRPr="00594C85" w:rsidTr="00A67DA4">
        <w:tc>
          <w:tcPr>
            <w:tcW w:w="5070" w:type="dxa"/>
          </w:tcPr>
          <w:p w:rsidR="00494CCD" w:rsidRPr="00594C85" w:rsidRDefault="00494CCD" w:rsidP="00A67DA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494CCD" w:rsidRPr="00594C85" w:rsidRDefault="00494CCD" w:rsidP="00A67D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2</w:t>
            </w:r>
            <w:r w:rsidR="00DA4A3D">
              <w:rPr>
                <w:rFonts w:asciiTheme="majorHAnsi" w:hAnsiTheme="majorHAnsi"/>
                <w:sz w:val="26"/>
                <w:szCs w:val="26"/>
                <w:lang w:val="en-US"/>
              </w:rPr>
              <w:t>9</w:t>
            </w:r>
            <w:r>
              <w:rPr>
                <w:rFonts w:asciiTheme="majorHAnsi" w:hAnsiTheme="majorHAnsi"/>
                <w:sz w:val="26"/>
                <w:szCs w:val="26"/>
              </w:rPr>
              <w:t>-6-2021</w:t>
            </w:r>
          </w:p>
        </w:tc>
      </w:tr>
      <w:tr w:rsidR="00494CCD" w:rsidRPr="00594C85" w:rsidTr="00A67DA4">
        <w:tc>
          <w:tcPr>
            <w:tcW w:w="5070" w:type="dxa"/>
          </w:tcPr>
          <w:p w:rsidR="00494CCD" w:rsidRPr="00594C85" w:rsidRDefault="00494CCD" w:rsidP="00A67DA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494CCD" w:rsidRPr="00594C85" w:rsidRDefault="00494CCD" w:rsidP="00A67DA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94CCD" w:rsidRPr="00594C85" w:rsidRDefault="00494CCD" w:rsidP="00A67DA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494CCD" w:rsidRPr="00594C85" w:rsidRDefault="00494CCD" w:rsidP="00A67D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Ακαδημαϊκής Κοινότητας του Γ.Π.Α. </w:t>
            </w:r>
          </w:p>
          <w:p w:rsidR="00494CCD" w:rsidRPr="00594C85" w:rsidRDefault="00494CCD" w:rsidP="00A67DA4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494CCD" w:rsidRPr="00594C85" w:rsidRDefault="00494CCD" w:rsidP="00A67DA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494CCD" w:rsidRPr="00594C85" w:rsidRDefault="00494CCD" w:rsidP="00494CCD">
      <w:pPr>
        <w:rPr>
          <w:rFonts w:asciiTheme="majorHAnsi" w:hAnsiTheme="majorHAnsi"/>
          <w:b/>
          <w:sz w:val="26"/>
          <w:szCs w:val="26"/>
        </w:rPr>
      </w:pPr>
    </w:p>
    <w:p w:rsidR="00494CCD" w:rsidRPr="00594C85" w:rsidRDefault="00494CCD" w:rsidP="00494CCD">
      <w:pPr>
        <w:rPr>
          <w:rFonts w:asciiTheme="majorHAnsi" w:hAnsiTheme="majorHAnsi"/>
          <w:b/>
          <w:sz w:val="26"/>
          <w:szCs w:val="26"/>
        </w:rPr>
      </w:pPr>
    </w:p>
    <w:p w:rsidR="00494CCD" w:rsidRPr="00594C85" w:rsidRDefault="00494CCD" w:rsidP="00494CCD">
      <w:pPr>
        <w:rPr>
          <w:rFonts w:asciiTheme="majorHAnsi" w:hAnsiTheme="majorHAnsi"/>
          <w:b/>
          <w:sz w:val="26"/>
          <w:szCs w:val="26"/>
        </w:rPr>
      </w:pPr>
    </w:p>
    <w:p w:rsidR="00494CCD" w:rsidRPr="00594C85" w:rsidRDefault="00494CCD" w:rsidP="00494CCD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494CCD" w:rsidRPr="00594C85" w:rsidRDefault="00494CCD" w:rsidP="00494CCD">
      <w:pPr>
        <w:rPr>
          <w:rFonts w:asciiTheme="majorHAnsi" w:hAnsiTheme="majorHAnsi"/>
          <w:sz w:val="26"/>
          <w:szCs w:val="26"/>
        </w:rPr>
      </w:pPr>
    </w:p>
    <w:p w:rsidR="00494CCD" w:rsidRPr="00594C85" w:rsidRDefault="00494CCD" w:rsidP="00494CC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>
        <w:rPr>
          <w:rFonts w:asciiTheme="majorHAnsi" w:hAnsiTheme="majorHAnsi"/>
          <w:sz w:val="26"/>
          <w:szCs w:val="26"/>
        </w:rPr>
        <w:t xml:space="preserve">24η Ιουνίου 2021, </w:t>
      </w:r>
      <w:r w:rsidRPr="00594C85">
        <w:rPr>
          <w:rFonts w:asciiTheme="majorHAnsi" w:hAnsiTheme="majorHAnsi"/>
          <w:sz w:val="26"/>
          <w:szCs w:val="26"/>
        </w:rPr>
        <w:t xml:space="preserve">εκπρόσωπος </w:t>
      </w:r>
      <w:r>
        <w:rPr>
          <w:rFonts w:asciiTheme="majorHAnsi" w:hAnsiTheme="majorHAnsi"/>
          <w:sz w:val="26"/>
          <w:szCs w:val="26"/>
        </w:rPr>
        <w:t>των μελών Ειδικού Διδακτικού προσωπικού στη Συνέλευση του Τμήματος Επιστήμης Τροφίμων και Διατροφής του Ανθρώπου</w:t>
      </w:r>
      <w:r w:rsidRPr="00594C85">
        <w:rPr>
          <w:rFonts w:asciiTheme="majorHAnsi" w:hAnsiTheme="majorHAnsi"/>
          <w:sz w:val="26"/>
          <w:szCs w:val="26"/>
        </w:rPr>
        <w:t xml:space="preserve"> εξελέγη η κ.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Κυτίνου</w:t>
      </w:r>
      <w:proofErr w:type="spellEnd"/>
      <w:r>
        <w:rPr>
          <w:rFonts w:asciiTheme="majorHAnsi" w:hAnsiTheme="majorHAnsi"/>
          <w:sz w:val="26"/>
          <w:szCs w:val="26"/>
        </w:rPr>
        <w:t xml:space="preserve"> Δήμητρα</w:t>
      </w:r>
      <w:r w:rsidRPr="00594C85">
        <w:rPr>
          <w:rFonts w:asciiTheme="majorHAnsi" w:hAnsiTheme="majorHAnsi"/>
          <w:sz w:val="26"/>
          <w:szCs w:val="26"/>
        </w:rPr>
        <w:t xml:space="preserve">  με αναπληρωτή </w:t>
      </w:r>
      <w:r>
        <w:rPr>
          <w:rFonts w:asciiTheme="majorHAnsi" w:hAnsiTheme="majorHAnsi"/>
          <w:sz w:val="26"/>
          <w:szCs w:val="26"/>
        </w:rPr>
        <w:t xml:space="preserve">της την  κ. </w:t>
      </w:r>
      <w:proofErr w:type="spellStart"/>
      <w:r>
        <w:rPr>
          <w:rFonts w:asciiTheme="majorHAnsi" w:hAnsiTheme="majorHAnsi"/>
          <w:sz w:val="26"/>
          <w:szCs w:val="26"/>
        </w:rPr>
        <w:t>Παπαντώνη</w:t>
      </w:r>
      <w:proofErr w:type="spellEnd"/>
      <w:r>
        <w:rPr>
          <w:rFonts w:asciiTheme="majorHAnsi" w:hAnsiTheme="majorHAnsi"/>
          <w:sz w:val="26"/>
          <w:szCs w:val="26"/>
        </w:rPr>
        <w:t xml:space="preserve"> Άρτεμις </w:t>
      </w:r>
    </w:p>
    <w:p w:rsidR="00494CCD" w:rsidRDefault="00494CCD" w:rsidP="00494CCD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494CCD" w:rsidRPr="00594C85" w:rsidRDefault="00494CCD" w:rsidP="00494CCD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494CCD" w:rsidRPr="00594C85" w:rsidTr="00A67DA4">
        <w:trPr>
          <w:jc w:val="center"/>
        </w:trPr>
        <w:tc>
          <w:tcPr>
            <w:tcW w:w="7802" w:type="dxa"/>
            <w:gridSpan w:val="3"/>
          </w:tcPr>
          <w:p w:rsidR="00494CCD" w:rsidRPr="00594C85" w:rsidRDefault="00494CCD" w:rsidP="00A67DA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494CCD" w:rsidRPr="00594C85" w:rsidRDefault="00494CCD" w:rsidP="00A67DA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494CCD" w:rsidRPr="00594C85" w:rsidRDefault="00494CCD" w:rsidP="00A67DA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94CCD" w:rsidRPr="00594C85" w:rsidTr="00A67DA4">
        <w:trPr>
          <w:jc w:val="center"/>
        </w:trPr>
        <w:tc>
          <w:tcPr>
            <w:tcW w:w="7802" w:type="dxa"/>
            <w:gridSpan w:val="3"/>
          </w:tcPr>
          <w:p w:rsidR="00494CCD" w:rsidRPr="00594C85" w:rsidRDefault="00494CCD" w:rsidP="00A67DA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94CCD" w:rsidRPr="00594C85" w:rsidTr="00A67DA4">
        <w:trPr>
          <w:jc w:val="center"/>
        </w:trPr>
        <w:tc>
          <w:tcPr>
            <w:tcW w:w="2600" w:type="dxa"/>
          </w:tcPr>
          <w:p w:rsidR="00494CCD" w:rsidRPr="00594C85" w:rsidRDefault="00494CCD" w:rsidP="00A67DA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494CCD" w:rsidRDefault="00494CCD" w:rsidP="00A67DA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:rsidR="00494CCD" w:rsidRPr="00594C85" w:rsidRDefault="00494CCD" w:rsidP="00A67DA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ΘΑΛΑΣΣΙΝΟΥ ΖΑΧΑΡΟΥΛΑ</w:t>
            </w:r>
          </w:p>
        </w:tc>
        <w:tc>
          <w:tcPr>
            <w:tcW w:w="2601" w:type="dxa"/>
          </w:tcPr>
          <w:p w:rsidR="00494CCD" w:rsidRPr="00594C85" w:rsidRDefault="00494CCD" w:rsidP="00A67DA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494CCD" w:rsidRDefault="00494CCD" w:rsidP="00A67DA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494CCD" w:rsidRPr="00594C85" w:rsidRDefault="00494CCD" w:rsidP="00A67DA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ΚΟΣΣΥΦΑΣ ΓΕΩΡΓΙΟΣ</w:t>
            </w:r>
          </w:p>
        </w:tc>
        <w:tc>
          <w:tcPr>
            <w:tcW w:w="2601" w:type="dxa"/>
          </w:tcPr>
          <w:p w:rsidR="00494CCD" w:rsidRPr="00594C85" w:rsidRDefault="00494CCD" w:rsidP="00A67DA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494CCD" w:rsidRDefault="00494CCD" w:rsidP="00A67DA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494CCD" w:rsidRPr="00594C85" w:rsidRDefault="00494CCD" w:rsidP="00A67DA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ΠΑΣΧΟΣ    ΘΕΟΔΩΡΟΣ</w:t>
            </w:r>
          </w:p>
        </w:tc>
      </w:tr>
    </w:tbl>
    <w:p w:rsidR="00494CCD" w:rsidRPr="0013407B" w:rsidRDefault="00494CCD" w:rsidP="00494CCD">
      <w:pPr>
        <w:rPr>
          <w:rFonts w:asciiTheme="majorHAnsi" w:hAnsiTheme="majorHAnsi"/>
          <w:sz w:val="26"/>
          <w:szCs w:val="26"/>
        </w:rPr>
      </w:pPr>
    </w:p>
    <w:p w:rsidR="00494CCD" w:rsidRPr="0013407B" w:rsidRDefault="00494CCD" w:rsidP="00494CCD">
      <w:pPr>
        <w:rPr>
          <w:rFonts w:asciiTheme="majorHAnsi" w:hAnsiTheme="majorHAnsi"/>
          <w:sz w:val="26"/>
          <w:szCs w:val="26"/>
        </w:rPr>
      </w:pPr>
    </w:p>
    <w:p w:rsidR="00494CCD" w:rsidRPr="0013407B" w:rsidRDefault="00494CCD" w:rsidP="00494CCD">
      <w:pPr>
        <w:rPr>
          <w:rFonts w:asciiTheme="majorHAnsi" w:hAnsiTheme="majorHAnsi"/>
          <w:sz w:val="26"/>
          <w:szCs w:val="26"/>
        </w:rPr>
      </w:pPr>
    </w:p>
    <w:p w:rsidR="0008107F" w:rsidRDefault="0008107F"/>
    <w:sectPr w:rsidR="0008107F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4CCD"/>
    <w:rsid w:val="0008107F"/>
    <w:rsid w:val="00270614"/>
    <w:rsid w:val="00494CCD"/>
    <w:rsid w:val="009A2839"/>
    <w:rsid w:val="00DA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D185-4C30-4C9A-B513-DCD606C4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2021-06-29T08:59:00Z</dcterms:created>
  <dcterms:modified xsi:type="dcterms:W3CDTF">2021-06-29T09:05:00Z</dcterms:modified>
</cp:coreProperties>
</file>